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22FC7" w14:textId="53E30C32" w:rsidR="00857833" w:rsidRPr="009305D9" w:rsidRDefault="00857833" w:rsidP="00857833">
      <w:pPr>
        <w:rPr>
          <w:sz w:val="22"/>
          <w:szCs w:val="22"/>
        </w:rPr>
      </w:pPr>
      <w:commentRangeStart w:id="0"/>
      <w:r w:rsidRPr="009305D9">
        <w:rPr>
          <w:sz w:val="22"/>
          <w:szCs w:val="22"/>
        </w:rPr>
        <w:t xml:space="preserve">Use the following table to </w:t>
      </w:r>
      <w:r w:rsidR="007B1BBB" w:rsidRPr="009305D9">
        <w:rPr>
          <w:sz w:val="22"/>
          <w:szCs w:val="22"/>
        </w:rPr>
        <w:t xml:space="preserve">answer </w:t>
      </w:r>
      <w:r w:rsidRPr="009305D9">
        <w:rPr>
          <w:sz w:val="22"/>
          <w:szCs w:val="22"/>
        </w:rPr>
        <w:t>the next 2 questions:</w:t>
      </w:r>
    </w:p>
    <w:p w14:paraId="2A3FBD56" w14:textId="4857C4F0" w:rsidR="00857833" w:rsidRPr="000142C9" w:rsidRDefault="00857833" w:rsidP="00857833">
      <w:pPr>
        <w:pStyle w:val="ListParagraph"/>
        <w:ind w:left="1080"/>
        <w:rPr>
          <w:lang w:val="en-US"/>
        </w:rPr>
      </w:pPr>
    </w:p>
    <w:tbl>
      <w:tblPr>
        <w:tblStyle w:val="TableGrid"/>
        <w:tblW w:w="0" w:type="auto"/>
        <w:tblInd w:w="1080" w:type="dxa"/>
        <w:tblLook w:val="04A0" w:firstRow="1" w:lastRow="0" w:firstColumn="1" w:lastColumn="0" w:noHBand="0" w:noVBand="1"/>
      </w:tblPr>
      <w:tblGrid>
        <w:gridCol w:w="2648"/>
        <w:gridCol w:w="2641"/>
        <w:gridCol w:w="2647"/>
      </w:tblGrid>
      <w:tr w:rsidR="000142C9" w:rsidRPr="000142C9" w14:paraId="1B75466A" w14:textId="77777777" w:rsidTr="007B1BBB">
        <w:tc>
          <w:tcPr>
            <w:tcW w:w="3005" w:type="dxa"/>
          </w:tcPr>
          <w:p w14:paraId="742AF3F2" w14:textId="7BCE3863" w:rsidR="007B1BBB" w:rsidRPr="000142C9" w:rsidRDefault="007B1BBB" w:rsidP="00857833">
            <w:pPr>
              <w:pStyle w:val="ListParagraph"/>
              <w:ind w:left="0"/>
              <w:rPr>
                <w:lang w:val="en-US"/>
              </w:rPr>
            </w:pPr>
            <w:r w:rsidRPr="000142C9">
              <w:rPr>
                <w:lang w:val="en-US"/>
              </w:rPr>
              <w:t>Brand of Car</w:t>
            </w:r>
          </w:p>
        </w:tc>
        <w:tc>
          <w:tcPr>
            <w:tcW w:w="3005" w:type="dxa"/>
          </w:tcPr>
          <w:p w14:paraId="2EDD6EF2" w14:textId="596DD2C9" w:rsidR="007B1BBB" w:rsidRPr="000142C9" w:rsidRDefault="00A3309E" w:rsidP="00857833">
            <w:pPr>
              <w:pStyle w:val="ListParagraph"/>
              <w:ind w:left="0"/>
              <w:rPr>
                <w:lang w:val="en-US"/>
              </w:rPr>
            </w:pPr>
            <w:r w:rsidRPr="000142C9">
              <w:rPr>
                <w:lang w:val="en-US"/>
              </w:rPr>
              <w:t>Make of Car</w:t>
            </w:r>
          </w:p>
        </w:tc>
        <w:tc>
          <w:tcPr>
            <w:tcW w:w="3006" w:type="dxa"/>
          </w:tcPr>
          <w:p w14:paraId="7FF60045" w14:textId="030B3E12" w:rsidR="007B1BBB" w:rsidRPr="000142C9" w:rsidRDefault="00A3309E" w:rsidP="00857833">
            <w:pPr>
              <w:pStyle w:val="ListParagraph"/>
              <w:ind w:left="0"/>
              <w:rPr>
                <w:lang w:val="en-US"/>
              </w:rPr>
            </w:pPr>
            <w:r w:rsidRPr="000142C9">
              <w:rPr>
                <w:lang w:val="en-US"/>
              </w:rPr>
              <w:t>Cost ($)</w:t>
            </w:r>
          </w:p>
        </w:tc>
      </w:tr>
      <w:tr w:rsidR="000142C9" w:rsidRPr="000142C9" w14:paraId="779E6726" w14:textId="77777777" w:rsidTr="007B1BBB">
        <w:tc>
          <w:tcPr>
            <w:tcW w:w="3005" w:type="dxa"/>
          </w:tcPr>
          <w:p w14:paraId="7D1B00FC" w14:textId="425372B4" w:rsidR="007B1BBB" w:rsidRPr="000142C9" w:rsidRDefault="007B1BBB" w:rsidP="00857833">
            <w:pPr>
              <w:pStyle w:val="ListParagraph"/>
              <w:ind w:left="0"/>
              <w:rPr>
                <w:lang w:val="en-US"/>
              </w:rPr>
            </w:pPr>
            <w:r w:rsidRPr="000142C9">
              <w:rPr>
                <w:lang w:val="en-US"/>
              </w:rPr>
              <w:t>Toyota</w:t>
            </w:r>
          </w:p>
        </w:tc>
        <w:tc>
          <w:tcPr>
            <w:tcW w:w="3005" w:type="dxa"/>
          </w:tcPr>
          <w:p w14:paraId="1001B165" w14:textId="27CE50C6" w:rsidR="007B1BBB" w:rsidRPr="000142C9" w:rsidRDefault="00E140AE" w:rsidP="00857833">
            <w:pPr>
              <w:pStyle w:val="ListParagraph"/>
              <w:ind w:left="0"/>
              <w:rPr>
                <w:lang w:val="en-US"/>
              </w:rPr>
            </w:pPr>
            <w:r w:rsidRPr="000142C9">
              <w:rPr>
                <w:lang w:val="en-US"/>
              </w:rPr>
              <w:t>RAV4</w:t>
            </w:r>
          </w:p>
        </w:tc>
        <w:tc>
          <w:tcPr>
            <w:tcW w:w="3006" w:type="dxa"/>
          </w:tcPr>
          <w:p w14:paraId="2BFF2E42" w14:textId="1F803732" w:rsidR="007B1BBB" w:rsidRPr="000142C9" w:rsidRDefault="00E140AE" w:rsidP="00857833">
            <w:pPr>
              <w:pStyle w:val="ListParagraph"/>
              <w:ind w:left="0"/>
              <w:rPr>
                <w:lang w:val="en-US"/>
              </w:rPr>
            </w:pPr>
            <w:r w:rsidRPr="000142C9">
              <w:rPr>
                <w:lang w:val="en-US"/>
              </w:rPr>
              <w:t>35,000</w:t>
            </w:r>
          </w:p>
        </w:tc>
      </w:tr>
      <w:tr w:rsidR="000142C9" w:rsidRPr="000142C9" w14:paraId="12022FDC" w14:textId="77777777" w:rsidTr="007B1BBB">
        <w:tc>
          <w:tcPr>
            <w:tcW w:w="3005" w:type="dxa"/>
          </w:tcPr>
          <w:p w14:paraId="12E82075" w14:textId="3939CFC8" w:rsidR="007B1BBB" w:rsidRPr="000142C9" w:rsidRDefault="007B1BBB" w:rsidP="00857833">
            <w:pPr>
              <w:pStyle w:val="ListParagraph"/>
              <w:ind w:left="0"/>
              <w:rPr>
                <w:lang w:val="en-US"/>
              </w:rPr>
            </w:pPr>
            <w:r w:rsidRPr="000142C9">
              <w:rPr>
                <w:lang w:val="en-US"/>
              </w:rPr>
              <w:t>Ford</w:t>
            </w:r>
          </w:p>
        </w:tc>
        <w:tc>
          <w:tcPr>
            <w:tcW w:w="3005" w:type="dxa"/>
          </w:tcPr>
          <w:p w14:paraId="6E31E186" w14:textId="2491B5B9" w:rsidR="007B1BBB" w:rsidRPr="000142C9" w:rsidRDefault="00D65427" w:rsidP="00857833">
            <w:pPr>
              <w:pStyle w:val="ListParagraph"/>
              <w:ind w:left="0"/>
              <w:rPr>
                <w:lang w:val="en-US"/>
              </w:rPr>
            </w:pPr>
            <w:r w:rsidRPr="000142C9">
              <w:rPr>
                <w:lang w:val="en-US"/>
              </w:rPr>
              <w:t>F-Series</w:t>
            </w:r>
          </w:p>
        </w:tc>
        <w:tc>
          <w:tcPr>
            <w:tcW w:w="3006" w:type="dxa"/>
          </w:tcPr>
          <w:p w14:paraId="0AA5B44A" w14:textId="46322729" w:rsidR="007B1BBB" w:rsidRPr="000142C9" w:rsidRDefault="00E140AE" w:rsidP="00857833">
            <w:pPr>
              <w:pStyle w:val="ListParagraph"/>
              <w:ind w:left="0"/>
              <w:rPr>
                <w:lang w:val="en-US"/>
              </w:rPr>
            </w:pPr>
            <w:r w:rsidRPr="000142C9">
              <w:rPr>
                <w:lang w:val="en-US"/>
              </w:rPr>
              <w:t>38,000</w:t>
            </w:r>
          </w:p>
        </w:tc>
      </w:tr>
      <w:tr w:rsidR="000142C9" w:rsidRPr="000142C9" w14:paraId="52D6DF0F" w14:textId="77777777" w:rsidTr="007B1BBB">
        <w:tc>
          <w:tcPr>
            <w:tcW w:w="3005" w:type="dxa"/>
          </w:tcPr>
          <w:p w14:paraId="78F2CE81" w14:textId="45C448D4" w:rsidR="007B1BBB" w:rsidRPr="000142C9" w:rsidRDefault="00130681" w:rsidP="00857833">
            <w:pPr>
              <w:pStyle w:val="ListParagraph"/>
              <w:ind w:left="0"/>
              <w:rPr>
                <w:lang w:val="en-US"/>
              </w:rPr>
            </w:pPr>
            <w:r w:rsidRPr="000142C9">
              <w:rPr>
                <w:lang w:val="en-US"/>
              </w:rPr>
              <w:t>Tesla</w:t>
            </w:r>
          </w:p>
        </w:tc>
        <w:tc>
          <w:tcPr>
            <w:tcW w:w="3005" w:type="dxa"/>
          </w:tcPr>
          <w:p w14:paraId="15E924ED" w14:textId="14315979" w:rsidR="007B1BBB" w:rsidRPr="000142C9" w:rsidRDefault="00130681" w:rsidP="00857833">
            <w:pPr>
              <w:pStyle w:val="ListParagraph"/>
              <w:ind w:left="0"/>
              <w:rPr>
                <w:lang w:val="en-US"/>
              </w:rPr>
            </w:pPr>
            <w:r w:rsidRPr="000142C9">
              <w:rPr>
                <w:lang w:val="en-US"/>
              </w:rPr>
              <w:t>Model 3</w:t>
            </w:r>
          </w:p>
        </w:tc>
        <w:tc>
          <w:tcPr>
            <w:tcW w:w="3006" w:type="dxa"/>
          </w:tcPr>
          <w:p w14:paraId="2C3A4787" w14:textId="2D3FDFA5" w:rsidR="007B1BBB" w:rsidRPr="000142C9" w:rsidRDefault="003A7DA9" w:rsidP="00857833">
            <w:pPr>
              <w:pStyle w:val="ListParagraph"/>
              <w:ind w:left="0"/>
              <w:rPr>
                <w:lang w:val="en-US"/>
              </w:rPr>
            </w:pPr>
            <w:r w:rsidRPr="000142C9">
              <w:rPr>
                <w:lang w:val="en-US"/>
              </w:rPr>
              <w:t>80,000</w:t>
            </w:r>
          </w:p>
        </w:tc>
      </w:tr>
      <w:tr w:rsidR="00E140AE" w:rsidRPr="000142C9" w14:paraId="559B375E" w14:textId="77777777" w:rsidTr="007B1BBB">
        <w:tc>
          <w:tcPr>
            <w:tcW w:w="3005" w:type="dxa"/>
          </w:tcPr>
          <w:p w14:paraId="348CADF0" w14:textId="32042080" w:rsidR="00E140AE" w:rsidRPr="000142C9" w:rsidRDefault="00E140AE" w:rsidP="00857833">
            <w:pPr>
              <w:pStyle w:val="ListParagraph"/>
              <w:ind w:left="0"/>
              <w:rPr>
                <w:lang w:val="en-US"/>
              </w:rPr>
            </w:pPr>
            <w:r w:rsidRPr="000142C9">
              <w:rPr>
                <w:lang w:val="en-US"/>
              </w:rPr>
              <w:t>Honda</w:t>
            </w:r>
          </w:p>
        </w:tc>
        <w:tc>
          <w:tcPr>
            <w:tcW w:w="3005" w:type="dxa"/>
          </w:tcPr>
          <w:p w14:paraId="13F9AA08" w14:textId="6C7682DB" w:rsidR="00E140AE" w:rsidRPr="000142C9" w:rsidRDefault="003E780A" w:rsidP="00857833">
            <w:pPr>
              <w:pStyle w:val="ListParagraph"/>
              <w:ind w:left="0"/>
              <w:rPr>
                <w:lang w:val="en-US"/>
              </w:rPr>
            </w:pPr>
            <w:r w:rsidRPr="000142C9">
              <w:rPr>
                <w:lang w:val="en-US"/>
              </w:rPr>
              <w:t>Civic</w:t>
            </w:r>
          </w:p>
        </w:tc>
        <w:tc>
          <w:tcPr>
            <w:tcW w:w="3006" w:type="dxa"/>
          </w:tcPr>
          <w:p w14:paraId="6BFCA036" w14:textId="2F70DF29" w:rsidR="00E140AE" w:rsidRPr="000142C9" w:rsidRDefault="003E780A" w:rsidP="00857833">
            <w:pPr>
              <w:pStyle w:val="ListParagraph"/>
              <w:ind w:left="0"/>
              <w:rPr>
                <w:lang w:val="en-US"/>
              </w:rPr>
            </w:pPr>
            <w:r w:rsidRPr="000142C9">
              <w:rPr>
                <w:lang w:val="en-US"/>
              </w:rPr>
              <w:t>27,600</w:t>
            </w:r>
          </w:p>
        </w:tc>
      </w:tr>
    </w:tbl>
    <w:commentRangeEnd w:id="0"/>
    <w:p w14:paraId="6A2AFECE" w14:textId="0E7E19F4" w:rsidR="007B1BBB" w:rsidRPr="000142C9" w:rsidRDefault="00390327" w:rsidP="00857833">
      <w:pPr>
        <w:pStyle w:val="ListParagraph"/>
        <w:ind w:left="1080"/>
        <w:rPr>
          <w:lang w:val="en-US"/>
        </w:rPr>
      </w:pPr>
      <w:r>
        <w:rPr>
          <w:rStyle w:val="CommentReference"/>
          <w:rFonts w:ascii="Times New Roman" w:eastAsia="Times New Roman" w:hAnsi="Times New Roman"/>
          <w:lang w:val="en-US"/>
        </w:rPr>
        <w:commentReference w:id="0"/>
      </w:r>
    </w:p>
    <w:p w14:paraId="16B65573" w14:textId="77777777" w:rsidR="007B1BBB" w:rsidRPr="00DA1186" w:rsidRDefault="007B1BBB" w:rsidP="00857833">
      <w:pPr>
        <w:pStyle w:val="ListParagraph"/>
        <w:ind w:left="1080"/>
        <w:rPr>
          <w:lang w:val="en-US"/>
        </w:rPr>
      </w:pPr>
    </w:p>
    <w:p w14:paraId="6A4F5020" w14:textId="1F6D861E" w:rsidR="00857833" w:rsidRPr="00DA1186" w:rsidRDefault="003E780A" w:rsidP="00857833">
      <w:pPr>
        <w:pStyle w:val="ListParagraph"/>
        <w:numPr>
          <w:ilvl w:val="0"/>
          <w:numId w:val="16"/>
        </w:numPr>
        <w:spacing w:after="160" w:line="259" w:lineRule="auto"/>
      </w:pPr>
      <w:r w:rsidRPr="00DA1186">
        <w:t xml:space="preserve">Which is the most expensive car </w:t>
      </w:r>
      <w:r w:rsidR="009032E6">
        <w:t>o</w:t>
      </w:r>
      <w:r w:rsidRPr="00DA1186">
        <w:t>n the list</w:t>
      </w:r>
      <w:r w:rsidR="00857833" w:rsidRPr="00DA1186">
        <w:t xml:space="preserve">? </w:t>
      </w:r>
    </w:p>
    <w:p w14:paraId="7FC1CB31" w14:textId="5FDB7CA6" w:rsidR="00857833" w:rsidRPr="00DA1186" w:rsidRDefault="003E780A" w:rsidP="00857833">
      <w:pPr>
        <w:pStyle w:val="ListParagraph"/>
        <w:numPr>
          <w:ilvl w:val="1"/>
          <w:numId w:val="16"/>
        </w:numPr>
        <w:spacing w:after="160" w:line="259" w:lineRule="auto"/>
      </w:pPr>
      <w:commentRangeStart w:id="1"/>
      <w:commentRangeStart w:id="2"/>
      <w:r w:rsidRPr="00DA1186">
        <w:t>Toyota RAV4</w:t>
      </w:r>
    </w:p>
    <w:p w14:paraId="489D0266" w14:textId="12A4D5E9" w:rsidR="00857833" w:rsidRPr="00DA1186" w:rsidRDefault="003E780A" w:rsidP="00857833">
      <w:pPr>
        <w:pStyle w:val="ListParagraph"/>
        <w:numPr>
          <w:ilvl w:val="1"/>
          <w:numId w:val="16"/>
        </w:numPr>
        <w:spacing w:after="160" w:line="259" w:lineRule="auto"/>
      </w:pPr>
      <w:r w:rsidRPr="00DA1186">
        <w:t>Ford F-Series</w:t>
      </w:r>
    </w:p>
    <w:p w14:paraId="4A71D699" w14:textId="642F9843" w:rsidR="00857833" w:rsidRPr="00DA1186" w:rsidRDefault="003E780A" w:rsidP="00857833">
      <w:pPr>
        <w:pStyle w:val="ListParagraph"/>
        <w:numPr>
          <w:ilvl w:val="1"/>
          <w:numId w:val="16"/>
        </w:numPr>
        <w:spacing w:after="160" w:line="259" w:lineRule="auto"/>
        <w:rPr>
          <w:b/>
          <w:bCs/>
        </w:rPr>
      </w:pPr>
      <w:r w:rsidRPr="00DA1186">
        <w:rPr>
          <w:b/>
          <w:bCs/>
        </w:rPr>
        <w:t>Tesla Model 3</w:t>
      </w:r>
    </w:p>
    <w:p w14:paraId="0C4299BB" w14:textId="0F2C2C1C" w:rsidR="00857833" w:rsidRPr="00DA1186" w:rsidRDefault="003E780A" w:rsidP="00857833">
      <w:pPr>
        <w:pStyle w:val="ListParagraph"/>
        <w:numPr>
          <w:ilvl w:val="1"/>
          <w:numId w:val="16"/>
        </w:numPr>
        <w:spacing w:after="160" w:line="259" w:lineRule="auto"/>
      </w:pPr>
      <w:r w:rsidRPr="00DA1186">
        <w:t>Honda Civic</w:t>
      </w:r>
      <w:commentRangeEnd w:id="1"/>
      <w:r w:rsidR="00816912">
        <w:rPr>
          <w:rStyle w:val="CommentReference"/>
          <w:rFonts w:ascii="Times New Roman" w:eastAsia="Times New Roman" w:hAnsi="Times New Roman"/>
          <w:lang w:val="en-US"/>
        </w:rPr>
        <w:commentReference w:id="1"/>
      </w:r>
      <w:commentRangeEnd w:id="2"/>
      <w:r w:rsidR="004F64F9">
        <w:rPr>
          <w:rStyle w:val="CommentReference"/>
          <w:rFonts w:ascii="Times New Roman" w:eastAsia="Times New Roman" w:hAnsi="Times New Roman"/>
          <w:lang w:val="en-US"/>
        </w:rPr>
        <w:commentReference w:id="2"/>
      </w:r>
    </w:p>
    <w:p w14:paraId="76AE230A" w14:textId="77777777" w:rsidR="00857833" w:rsidRPr="00DA1186" w:rsidRDefault="00857833" w:rsidP="00857833">
      <w:pPr>
        <w:pStyle w:val="ListParagraph"/>
        <w:ind w:left="1080"/>
      </w:pPr>
    </w:p>
    <w:p w14:paraId="11831DAA" w14:textId="47BEEBD7" w:rsidR="00857833" w:rsidRPr="00DA1186" w:rsidRDefault="00AA2A2B" w:rsidP="00857833">
      <w:pPr>
        <w:pStyle w:val="ListParagraph"/>
        <w:numPr>
          <w:ilvl w:val="0"/>
          <w:numId w:val="16"/>
        </w:numPr>
        <w:spacing w:after="160" w:line="259" w:lineRule="auto"/>
      </w:pPr>
      <w:r w:rsidRPr="00DA1186">
        <w:t xml:space="preserve">Which </w:t>
      </w:r>
      <w:r w:rsidR="009032E6">
        <w:t>are</w:t>
      </w:r>
      <w:r w:rsidRPr="00DA1186">
        <w:t xml:space="preserve"> the </w:t>
      </w:r>
      <w:r w:rsidR="009032E6">
        <w:t xml:space="preserve">two </w:t>
      </w:r>
      <w:r w:rsidRPr="00DA1186">
        <w:t>cheapest car</w:t>
      </w:r>
      <w:r w:rsidR="009032E6">
        <w:t>s</w:t>
      </w:r>
      <w:r w:rsidRPr="00DA1186">
        <w:t xml:space="preserve"> </w:t>
      </w:r>
      <w:r w:rsidR="009032E6">
        <w:t>o</w:t>
      </w:r>
      <w:r w:rsidRPr="00DA1186">
        <w:t>n the list</w:t>
      </w:r>
      <w:r w:rsidR="00857833" w:rsidRPr="00DA1186">
        <w:t>?</w:t>
      </w:r>
    </w:p>
    <w:p w14:paraId="235254A1" w14:textId="6FDBC324" w:rsidR="00AA2A2B" w:rsidRPr="00DA1186" w:rsidRDefault="00712D15" w:rsidP="00FA48AB">
      <w:pPr>
        <w:spacing w:after="160" w:line="259" w:lineRule="auto"/>
        <w:ind w:firstLine="720"/>
      </w:pPr>
      <w:r>
        <w:t>a</w:t>
      </w:r>
      <w:r w:rsidR="00FA48AB">
        <w:t>)</w:t>
      </w:r>
      <w:r w:rsidR="00FA48AB">
        <w:tab/>
      </w:r>
      <w:commentRangeStart w:id="3"/>
      <w:r w:rsidR="00AA2A2B" w:rsidRPr="00DA1186">
        <w:t>Toyota RAV4</w:t>
      </w:r>
      <w:r w:rsidR="009032E6">
        <w:t>*</w:t>
      </w:r>
      <w:r w:rsidR="00FA48AB">
        <w:tab/>
      </w:r>
      <w:r w:rsidR="00FA48AB">
        <w:tab/>
        <w:t>b)</w:t>
      </w:r>
      <w:r w:rsidR="00FA48AB">
        <w:tab/>
      </w:r>
      <w:r w:rsidR="00AA2A2B" w:rsidRPr="00DA1186">
        <w:t>Ford F-Series</w:t>
      </w:r>
    </w:p>
    <w:p w14:paraId="4721F28F" w14:textId="41E451BC" w:rsidR="00857833" w:rsidRPr="00DA1186" w:rsidRDefault="00FA48AB" w:rsidP="00FA48AB">
      <w:pPr>
        <w:spacing w:after="160" w:line="259" w:lineRule="auto"/>
        <w:ind w:firstLine="720"/>
      </w:pPr>
      <w:r>
        <w:t>c)</w:t>
      </w:r>
      <w:r>
        <w:tab/>
      </w:r>
      <w:r w:rsidR="00AA2A2B" w:rsidRPr="00DA1186">
        <w:t>Tesla Model 3</w:t>
      </w:r>
      <w:r>
        <w:tab/>
      </w:r>
      <w:r w:rsidR="00496E7A">
        <w:tab/>
        <w:t>d)</w:t>
      </w:r>
      <w:r w:rsidR="00496E7A">
        <w:tab/>
      </w:r>
      <w:r w:rsidR="00AA2A2B" w:rsidRPr="00DA1186">
        <w:t>Honda Civic*</w:t>
      </w:r>
      <w:commentRangeEnd w:id="3"/>
      <w:r w:rsidR="00816912">
        <w:rPr>
          <w:rStyle w:val="CommentReference"/>
        </w:rPr>
        <w:commentReference w:id="3"/>
      </w:r>
    </w:p>
    <w:p w14:paraId="74C59103" w14:textId="5C509BFD" w:rsidR="005C63A2" w:rsidRPr="00DA1186" w:rsidRDefault="005C63A2" w:rsidP="00CA4FD2">
      <w:pPr>
        <w:ind w:left="720"/>
      </w:pPr>
      <w:commentRangeStart w:id="4"/>
      <w:r w:rsidRPr="00DA1186">
        <w:t xml:space="preserve">Reference: </w:t>
      </w:r>
    </w:p>
    <w:p w14:paraId="277AF788" w14:textId="493894A7" w:rsidR="005C63A2" w:rsidRDefault="005C63A2" w:rsidP="00CA4FD2">
      <w:pPr>
        <w:ind w:left="720"/>
      </w:pPr>
      <w:r w:rsidRPr="00DA1186">
        <w:t>Explanation:</w:t>
      </w:r>
      <w:r w:rsidRPr="00DA1186">
        <w:br/>
        <w:t>Type: Multiple Choice</w:t>
      </w:r>
      <w:r w:rsidRPr="00DA1186">
        <w:tab/>
        <w:t>Difficulty: Hard</w:t>
      </w:r>
      <w:r w:rsidRPr="00DA1186">
        <w:tab/>
      </w:r>
      <w:r w:rsidRPr="00DA1186">
        <w:tab/>
        <w:t>Category: Apply</w:t>
      </w:r>
      <w:commentRangeEnd w:id="4"/>
      <w:r w:rsidR="00816912">
        <w:rPr>
          <w:rStyle w:val="CommentReference"/>
        </w:rPr>
        <w:commentReference w:id="4"/>
      </w:r>
    </w:p>
    <w:p w14:paraId="37E2CCE5" w14:textId="7A7F8744" w:rsidR="00884A84" w:rsidRPr="00DA1186" w:rsidRDefault="00884A84" w:rsidP="00884A84"/>
    <w:p w14:paraId="00EEA61F" w14:textId="1923C30D" w:rsidR="00F97152" w:rsidRPr="00DA1186" w:rsidRDefault="00F97152" w:rsidP="0043387D"/>
    <w:p w14:paraId="4B977E85" w14:textId="504D4206" w:rsidR="00ED4223" w:rsidRPr="00DA1186" w:rsidRDefault="002C6B06" w:rsidP="002C6B06">
      <w:pPr>
        <w:pStyle w:val="ListParagraph"/>
        <w:numPr>
          <w:ilvl w:val="0"/>
          <w:numId w:val="16"/>
        </w:numPr>
        <w:rPr>
          <w:sz w:val="18"/>
          <w:szCs w:val="18"/>
          <w:lang w:eastAsia="en-GB"/>
        </w:rPr>
      </w:pPr>
      <w:commentRangeStart w:id="5"/>
      <w:r w:rsidRPr="00DA1186">
        <w:rPr>
          <w:sz w:val="18"/>
          <w:szCs w:val="18"/>
          <w:lang w:eastAsia="en-GB"/>
        </w:rPr>
        <w:t>The diagram below shows a child’s swing</w:t>
      </w:r>
      <w:commentRangeEnd w:id="5"/>
      <w:r w:rsidR="00553EE5">
        <w:rPr>
          <w:rStyle w:val="CommentReference"/>
          <w:rFonts w:ascii="Times New Roman" w:eastAsia="Times New Roman" w:hAnsi="Times New Roman"/>
          <w:lang w:val="en-US"/>
        </w:rPr>
        <w:commentReference w:id="5"/>
      </w:r>
      <w:r w:rsidRPr="00DA1186">
        <w:rPr>
          <w:sz w:val="18"/>
          <w:szCs w:val="18"/>
          <w:lang w:eastAsia="en-GB"/>
        </w:rPr>
        <w:t>.</w:t>
      </w:r>
    </w:p>
    <w:p w14:paraId="203303BA" w14:textId="417A9821" w:rsidR="002C6B06" w:rsidRPr="00DA1186" w:rsidRDefault="002C6B06" w:rsidP="002C6B06">
      <w:pPr>
        <w:pStyle w:val="ListParagraph"/>
        <w:rPr>
          <w:sz w:val="18"/>
          <w:szCs w:val="18"/>
          <w:lang w:eastAsia="en-GB"/>
        </w:rPr>
      </w:pPr>
    </w:p>
    <w:p w14:paraId="172AF13F" w14:textId="32086EE4" w:rsidR="002C6B06" w:rsidRPr="00DA1186" w:rsidRDefault="002C6B06" w:rsidP="002C6B06">
      <w:pPr>
        <w:pStyle w:val="ListParagraph"/>
        <w:rPr>
          <w:sz w:val="18"/>
          <w:szCs w:val="18"/>
          <w:lang w:eastAsia="en-GB"/>
        </w:rPr>
      </w:pPr>
      <w:r w:rsidRPr="00DA1186">
        <w:rPr>
          <w:noProof/>
          <w:sz w:val="18"/>
          <w:szCs w:val="18"/>
          <w:lang w:eastAsia="en-GB"/>
        </w:rPr>
        <w:drawing>
          <wp:inline distT="0" distB="0" distL="0" distR="0" wp14:anchorId="0892FD4B" wp14:editId="3F449FC6">
            <wp:extent cx="2695492" cy="18904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01654" cy="1894733"/>
                    </a:xfrm>
                    <a:prstGeom prst="rect">
                      <a:avLst/>
                    </a:prstGeom>
                  </pic:spPr>
                </pic:pic>
              </a:graphicData>
            </a:graphic>
          </wp:inline>
        </w:drawing>
      </w:r>
    </w:p>
    <w:p w14:paraId="0DDD9DF8" w14:textId="6030E9F2" w:rsidR="00ED4223" w:rsidRPr="00DA1186" w:rsidRDefault="002C6B06" w:rsidP="00ED4223">
      <w:pPr>
        <w:rPr>
          <w:sz w:val="18"/>
          <w:szCs w:val="18"/>
          <w:lang w:eastAsia="en-GB"/>
        </w:rPr>
      </w:pPr>
      <w:r w:rsidRPr="00DA1186">
        <w:rPr>
          <w:sz w:val="18"/>
          <w:szCs w:val="18"/>
          <w:lang w:eastAsia="en-GB"/>
        </w:rPr>
        <w:t>The swing is released from point X.</w:t>
      </w:r>
    </w:p>
    <w:p w14:paraId="4F8BE21C" w14:textId="72443541" w:rsidR="002C6B06" w:rsidRPr="00DA1186" w:rsidRDefault="002C6B06" w:rsidP="00ED4223">
      <w:pPr>
        <w:rPr>
          <w:sz w:val="18"/>
          <w:szCs w:val="18"/>
          <w:lang w:eastAsia="en-GB"/>
        </w:rPr>
      </w:pPr>
      <w:r w:rsidRPr="00DA1186">
        <w:rPr>
          <w:sz w:val="18"/>
          <w:szCs w:val="18"/>
          <w:lang w:eastAsia="en-GB"/>
        </w:rPr>
        <w:t xml:space="preserve">Which movement takes one period of </w:t>
      </w:r>
      <w:r w:rsidR="004059E3" w:rsidRPr="00DA1186">
        <w:rPr>
          <w:sz w:val="18"/>
          <w:szCs w:val="18"/>
          <w:lang w:eastAsia="en-GB"/>
        </w:rPr>
        <w:t>oscillation?</w:t>
      </w:r>
    </w:p>
    <w:p w14:paraId="0BFE9208" w14:textId="17C6575C" w:rsidR="00ED4223" w:rsidRPr="00DA1186" w:rsidRDefault="004059E3" w:rsidP="004059E3">
      <w:pPr>
        <w:pStyle w:val="ListParagraph"/>
        <w:numPr>
          <w:ilvl w:val="0"/>
          <w:numId w:val="17"/>
        </w:numPr>
      </w:pPr>
      <w:r w:rsidRPr="00DA1186">
        <w:t>From X to Y</w:t>
      </w:r>
    </w:p>
    <w:p w14:paraId="2F121880" w14:textId="1C17E0E8" w:rsidR="004059E3" w:rsidRPr="00DA1186" w:rsidRDefault="004059E3" w:rsidP="004059E3">
      <w:pPr>
        <w:pStyle w:val="ListParagraph"/>
        <w:numPr>
          <w:ilvl w:val="0"/>
          <w:numId w:val="17"/>
        </w:numPr>
      </w:pPr>
      <w:r w:rsidRPr="00DA1186">
        <w:t>From X to Z</w:t>
      </w:r>
    </w:p>
    <w:p w14:paraId="5B1BDB21" w14:textId="610E1B6F" w:rsidR="004059E3" w:rsidRPr="00DA1186" w:rsidRDefault="004059E3" w:rsidP="004059E3">
      <w:pPr>
        <w:pStyle w:val="ListParagraph"/>
        <w:numPr>
          <w:ilvl w:val="0"/>
          <w:numId w:val="17"/>
        </w:numPr>
      </w:pPr>
      <w:r w:rsidRPr="00DA1186">
        <w:t>From X to Z and back to X</w:t>
      </w:r>
    </w:p>
    <w:p w14:paraId="753F51D4" w14:textId="137FB984" w:rsidR="004059E3" w:rsidRPr="00DA1186" w:rsidRDefault="004059E3" w:rsidP="004059E3">
      <w:pPr>
        <w:pStyle w:val="ListParagraph"/>
        <w:numPr>
          <w:ilvl w:val="0"/>
          <w:numId w:val="17"/>
        </w:numPr>
      </w:pPr>
      <w:r w:rsidRPr="00DA1186">
        <w:t>From X to Z and back to Y</w:t>
      </w:r>
    </w:p>
    <w:p w14:paraId="6DE65A53" w14:textId="77777777" w:rsidR="005928E6" w:rsidRPr="00DA1186" w:rsidRDefault="004059E3" w:rsidP="005928E6">
      <w:pPr>
        <w:ind w:left="360"/>
      </w:pPr>
      <w:commentRangeStart w:id="6"/>
      <w:r w:rsidRPr="00DA1186">
        <w:t xml:space="preserve">Answer: </w:t>
      </w:r>
      <w:r w:rsidR="005928E6" w:rsidRPr="00DA1186">
        <w:t>C</w:t>
      </w:r>
      <w:commentRangeEnd w:id="6"/>
      <w:r w:rsidR="00553EE5">
        <w:rPr>
          <w:rStyle w:val="CommentReference"/>
        </w:rPr>
        <w:commentReference w:id="6"/>
      </w:r>
    </w:p>
    <w:p w14:paraId="73E3160B" w14:textId="77777777" w:rsidR="002C05C3" w:rsidRPr="00DA1186" w:rsidRDefault="002C05C3" w:rsidP="002C05C3"/>
    <w:p w14:paraId="69D1AC37" w14:textId="77777777" w:rsidR="002C05C3" w:rsidRPr="00E8601E" w:rsidRDefault="002C05C3" w:rsidP="002C05C3">
      <w:pPr>
        <w:pStyle w:val="ListParagraph"/>
        <w:numPr>
          <w:ilvl w:val="0"/>
          <w:numId w:val="16"/>
        </w:numPr>
      </w:pPr>
      <w:r w:rsidRPr="00E8601E">
        <w:t>Who was captain of the Titanic when it sank on April 15, 1912?</w:t>
      </w:r>
    </w:p>
    <w:p w14:paraId="2BC89C83" w14:textId="77777777" w:rsidR="002C05C3" w:rsidRDefault="002C05C3" w:rsidP="002C05C3">
      <w:pPr>
        <w:pStyle w:val="ListParagraph"/>
      </w:pPr>
      <w:commentRangeStart w:id="7"/>
      <w:r>
        <w:t>*Edward Smith</w:t>
      </w:r>
    </w:p>
    <w:p w14:paraId="4A2921F5" w14:textId="77777777" w:rsidR="002C05C3" w:rsidRDefault="002C05C3" w:rsidP="002C05C3">
      <w:pPr>
        <w:pStyle w:val="ListParagraph"/>
      </w:pPr>
      <w:r>
        <w:t>Christopher Columbus</w:t>
      </w:r>
    </w:p>
    <w:p w14:paraId="2708A213" w14:textId="77777777" w:rsidR="002C05C3" w:rsidRDefault="002C05C3" w:rsidP="002C05C3">
      <w:pPr>
        <w:pStyle w:val="ListParagraph"/>
      </w:pPr>
      <w:r>
        <w:t>Jack Sparrow</w:t>
      </w:r>
    </w:p>
    <w:p w14:paraId="0E178B92" w14:textId="02C4F7A1" w:rsidR="005928E6" w:rsidRPr="00DA1186" w:rsidRDefault="002C05C3" w:rsidP="002C05C3">
      <w:pPr>
        <w:pStyle w:val="ListParagraph"/>
      </w:pPr>
      <w:r>
        <w:t>David Greene</w:t>
      </w:r>
      <w:commentRangeEnd w:id="7"/>
      <w:r w:rsidR="00857817">
        <w:rPr>
          <w:rStyle w:val="CommentReference"/>
          <w:rFonts w:ascii="Times New Roman" w:eastAsia="Times New Roman" w:hAnsi="Times New Roman"/>
          <w:lang w:val="en-US"/>
        </w:rPr>
        <w:commentReference w:id="7"/>
      </w:r>
    </w:p>
    <w:p w14:paraId="41644DDF" w14:textId="77777777" w:rsidR="005928E6" w:rsidRPr="00DA1186" w:rsidRDefault="005928E6" w:rsidP="005928E6"/>
    <w:p w14:paraId="174F3E06" w14:textId="2332CF7A" w:rsidR="00D24248" w:rsidRPr="00DA1186" w:rsidRDefault="00733767" w:rsidP="00C91150">
      <w:pPr>
        <w:pStyle w:val="ListParagraph"/>
        <w:numPr>
          <w:ilvl w:val="0"/>
          <w:numId w:val="16"/>
        </w:numPr>
      </w:pPr>
      <m:oMath>
        <m:nary>
          <m:naryPr>
            <m:limLoc m:val="undOvr"/>
            <m:subHide m:val="1"/>
            <m:supHide m:val="1"/>
            <m:ctrlPr>
              <w:rPr>
                <w:rFonts w:ascii="Cambria Math" w:hAnsi="Cambria Math"/>
                <w:i/>
              </w:rPr>
            </m:ctrlPr>
          </m:naryPr>
          <m:sub/>
          <m:sup/>
          <m:e>
            <m:f>
              <m:fPr>
                <m:ctrlPr>
                  <w:rPr>
                    <w:rFonts w:ascii="Cambria Math" w:hAnsi="Cambria Math"/>
                    <w:i/>
                  </w:rPr>
                </m:ctrlPr>
              </m:fPr>
              <m:num>
                <m:r>
                  <w:rPr>
                    <w:rFonts w:ascii="Cambria Math" w:hAnsi="Cambria Math"/>
                  </w:rPr>
                  <m:t xml:space="preserve">x+ </m:t>
                </m:r>
                <m:func>
                  <m:funcPr>
                    <m:ctrlPr>
                      <w:rPr>
                        <w:rFonts w:ascii="Cambria Math" w:hAnsi="Cambria Math"/>
                        <w:i/>
                      </w:rPr>
                    </m:ctrlPr>
                  </m:funcPr>
                  <m:fName>
                    <m:r>
                      <m:rPr>
                        <m:sty m:val="p"/>
                      </m:rPr>
                      <w:rPr>
                        <w:rFonts w:ascii="Cambria Math" w:hAnsi="Cambria Math"/>
                      </w:rPr>
                      <m:t>sin</m:t>
                    </m:r>
                  </m:fName>
                  <m:e>
                    <m:r>
                      <w:rPr>
                        <w:rFonts w:ascii="Cambria Math" w:hAnsi="Cambria Math"/>
                      </w:rPr>
                      <m:t>x</m:t>
                    </m:r>
                  </m:e>
                </m:func>
              </m:num>
              <m:den>
                <m:r>
                  <w:rPr>
                    <w:rFonts w:ascii="Cambria Math" w:hAnsi="Cambria Math"/>
                  </w:rPr>
                  <m:t xml:space="preserve">1+ </m:t>
                </m:r>
                <m:func>
                  <m:funcPr>
                    <m:ctrlPr>
                      <w:rPr>
                        <w:rFonts w:ascii="Cambria Math" w:hAnsi="Cambria Math"/>
                        <w:i/>
                      </w:rPr>
                    </m:ctrlPr>
                  </m:funcPr>
                  <m:fName>
                    <m:r>
                      <m:rPr>
                        <m:sty m:val="p"/>
                      </m:rPr>
                      <w:rPr>
                        <w:rFonts w:ascii="Cambria Math" w:hAnsi="Cambria Math"/>
                      </w:rPr>
                      <m:t>cos</m:t>
                    </m:r>
                  </m:fName>
                  <m:e>
                    <m:r>
                      <w:rPr>
                        <w:rFonts w:ascii="Cambria Math" w:hAnsi="Cambria Math"/>
                      </w:rPr>
                      <m:t>x</m:t>
                    </m:r>
                  </m:e>
                </m:func>
              </m:den>
            </m:f>
            <m:r>
              <w:rPr>
                <w:rFonts w:ascii="Cambria Math" w:hAnsi="Cambria Math"/>
              </w:rPr>
              <m:t xml:space="preserve"> dx</m:t>
            </m:r>
          </m:e>
        </m:nary>
      </m:oMath>
      <w:r w:rsidR="00B94487">
        <w:t xml:space="preserve"> </w:t>
      </w:r>
      <w:r w:rsidR="002C1360">
        <w:t>is equal to</w:t>
      </w:r>
    </w:p>
    <w:commentRangeStart w:id="8"/>
    <w:p w14:paraId="2FD13A94" w14:textId="4A2EEF09" w:rsidR="00D359CE" w:rsidRPr="002C05C3" w:rsidRDefault="00733767" w:rsidP="00D359CE">
      <w:pPr>
        <w:pStyle w:val="ColorfulList-Accent11"/>
        <w:numPr>
          <w:ilvl w:val="1"/>
          <w:numId w:val="16"/>
        </w:numPr>
        <w:rPr>
          <w:sz w:val="20"/>
          <w:szCs w:val="20"/>
        </w:rPr>
      </w:pPr>
      <m:oMath>
        <m:func>
          <m:funcPr>
            <m:ctrlPr>
              <w:rPr>
                <w:rFonts w:ascii="Cambria Math" w:hAnsi="Cambria Math"/>
                <w:i/>
                <w:sz w:val="20"/>
                <w:szCs w:val="20"/>
              </w:rPr>
            </m:ctrlPr>
          </m:funcPr>
          <m:fName>
            <m:r>
              <m:rPr>
                <m:sty m:val="p"/>
              </m:rPr>
              <w:rPr>
                <w:rFonts w:ascii="Cambria Math" w:hAnsi="Cambria Math"/>
                <w:sz w:val="20"/>
                <w:szCs w:val="20"/>
              </w:rPr>
              <m:t>log</m:t>
            </m:r>
          </m:fName>
          <m:e>
            <m:d>
              <m:dPr>
                <m:begChr m:val="|"/>
                <m:endChr m:val="|"/>
                <m:ctrlPr>
                  <w:rPr>
                    <w:rFonts w:ascii="Cambria Math" w:hAnsi="Cambria Math"/>
                    <w:i/>
                    <w:sz w:val="20"/>
                    <w:szCs w:val="20"/>
                  </w:rPr>
                </m:ctrlPr>
              </m:dPr>
              <m:e>
                <m:r>
                  <w:rPr>
                    <w:rFonts w:ascii="Cambria Math" w:hAnsi="Cambria Math"/>
                    <w:sz w:val="20"/>
                    <w:szCs w:val="20"/>
                  </w:rPr>
                  <m:t xml:space="preserve">1+ </m:t>
                </m:r>
                <m:func>
                  <m:funcPr>
                    <m:ctrlPr>
                      <w:rPr>
                        <w:rFonts w:ascii="Cambria Math" w:hAnsi="Cambria Math"/>
                        <w:i/>
                        <w:sz w:val="20"/>
                        <w:szCs w:val="20"/>
                      </w:rPr>
                    </m:ctrlPr>
                  </m:funcPr>
                  <m:fName>
                    <m:r>
                      <m:rPr>
                        <m:sty m:val="p"/>
                      </m:rPr>
                      <w:rPr>
                        <w:rFonts w:ascii="Cambria Math" w:hAnsi="Cambria Math"/>
                        <w:sz w:val="20"/>
                        <w:szCs w:val="20"/>
                      </w:rPr>
                      <m:t>cos</m:t>
                    </m:r>
                  </m:fName>
                  <m:e>
                    <m:r>
                      <w:rPr>
                        <w:rFonts w:ascii="Cambria Math" w:hAnsi="Cambria Math"/>
                        <w:sz w:val="20"/>
                        <w:szCs w:val="20"/>
                      </w:rPr>
                      <m:t>x</m:t>
                    </m:r>
                  </m:e>
                </m:func>
              </m:e>
            </m:d>
          </m:e>
        </m:func>
        <m:r>
          <w:rPr>
            <w:rFonts w:ascii="Cambria Math" w:hAnsi="Cambria Math"/>
            <w:sz w:val="20"/>
            <w:szCs w:val="20"/>
          </w:rPr>
          <m:t>+c</m:t>
        </m:r>
      </m:oMath>
      <w:r w:rsidR="00C91150" w:rsidRPr="00DA1186">
        <w:rPr>
          <w:sz w:val="20"/>
          <w:szCs w:val="20"/>
        </w:rPr>
        <w:tab/>
      </w:r>
      <w:r w:rsidR="00B63A95">
        <w:rPr>
          <w:sz w:val="20"/>
          <w:szCs w:val="20"/>
        </w:rPr>
        <w:t>*</w:t>
      </w:r>
      <w:r w:rsidR="00C91150" w:rsidRPr="00DA1186">
        <w:rPr>
          <w:sz w:val="20"/>
          <w:szCs w:val="20"/>
        </w:rPr>
        <w:t xml:space="preserve">b. </w:t>
      </w:r>
      <m:oMath>
        <m:func>
          <m:funcPr>
            <m:ctrlPr>
              <w:rPr>
                <w:rFonts w:ascii="Cambria Math" w:hAnsi="Cambria Math"/>
                <w:i/>
                <w:sz w:val="20"/>
                <w:szCs w:val="20"/>
              </w:rPr>
            </m:ctrlPr>
          </m:funcPr>
          <m:fName>
            <m:r>
              <m:rPr>
                <m:sty m:val="p"/>
              </m:rPr>
              <w:rPr>
                <w:rFonts w:ascii="Cambria Math" w:hAnsi="Cambria Math"/>
                <w:sz w:val="20"/>
                <w:szCs w:val="20"/>
              </w:rPr>
              <m:t>log</m:t>
            </m:r>
          </m:fName>
          <m:e>
            <m:d>
              <m:dPr>
                <m:begChr m:val="|"/>
                <m:endChr m:val="|"/>
                <m:ctrlPr>
                  <w:rPr>
                    <w:rFonts w:ascii="Cambria Math" w:hAnsi="Cambria Math"/>
                    <w:i/>
                    <w:sz w:val="20"/>
                    <w:szCs w:val="20"/>
                  </w:rPr>
                </m:ctrlPr>
              </m:dPr>
              <m:e>
                <m:r>
                  <w:rPr>
                    <w:rFonts w:ascii="Cambria Math" w:hAnsi="Cambria Math"/>
                    <w:sz w:val="20"/>
                    <w:szCs w:val="20"/>
                  </w:rPr>
                  <m:t xml:space="preserve">1+ </m:t>
                </m:r>
                <m:func>
                  <m:funcPr>
                    <m:ctrlPr>
                      <w:rPr>
                        <w:rFonts w:ascii="Cambria Math" w:hAnsi="Cambria Math"/>
                        <w:i/>
                        <w:sz w:val="20"/>
                        <w:szCs w:val="20"/>
                      </w:rPr>
                    </m:ctrlPr>
                  </m:funcPr>
                  <m:fName>
                    <m:r>
                      <m:rPr>
                        <m:sty m:val="p"/>
                      </m:rPr>
                      <w:rPr>
                        <w:rFonts w:ascii="Cambria Math" w:hAnsi="Cambria Math"/>
                        <w:sz w:val="20"/>
                        <w:szCs w:val="20"/>
                      </w:rPr>
                      <m:t>sin</m:t>
                    </m:r>
                  </m:fName>
                  <m:e>
                    <m:r>
                      <w:rPr>
                        <w:rFonts w:ascii="Cambria Math" w:hAnsi="Cambria Math"/>
                        <w:sz w:val="20"/>
                        <w:szCs w:val="20"/>
                      </w:rPr>
                      <m:t>x</m:t>
                    </m:r>
                  </m:e>
                </m:func>
              </m:e>
            </m:d>
          </m:e>
        </m:func>
        <m:r>
          <w:rPr>
            <w:rFonts w:ascii="Cambria Math" w:hAnsi="Cambria Math"/>
            <w:sz w:val="20"/>
            <w:szCs w:val="20"/>
          </w:rPr>
          <m:t>+c</m:t>
        </m:r>
      </m:oMath>
      <w:r w:rsidR="00C91150" w:rsidRPr="00DA1186">
        <w:rPr>
          <w:sz w:val="20"/>
          <w:szCs w:val="20"/>
        </w:rPr>
        <w:tab/>
        <w:t xml:space="preserve">c. </w:t>
      </w:r>
      <m:oMath>
        <m:r>
          <w:rPr>
            <w:rFonts w:ascii="Cambria Math" w:hAnsi="Cambria Math"/>
            <w:sz w:val="20"/>
            <w:szCs w:val="20"/>
          </w:rPr>
          <m:t xml:space="preserve">x- </m:t>
        </m:r>
        <m:func>
          <m:funcPr>
            <m:ctrlPr>
              <w:rPr>
                <w:rFonts w:ascii="Cambria Math" w:hAnsi="Cambria Math"/>
                <w:i/>
                <w:sz w:val="20"/>
                <w:szCs w:val="20"/>
              </w:rPr>
            </m:ctrlPr>
          </m:funcPr>
          <m:fName>
            <m:r>
              <m:rPr>
                <m:sty m:val="p"/>
              </m:rPr>
              <w:rPr>
                <w:rFonts w:ascii="Cambria Math" w:hAnsi="Cambria Math"/>
                <w:sz w:val="20"/>
                <w:szCs w:val="20"/>
              </w:rPr>
              <m:t>tan</m:t>
            </m:r>
          </m:fName>
          <m:e>
            <m:r>
              <w:rPr>
                <w:rFonts w:ascii="Cambria Math" w:hAnsi="Cambria Math"/>
                <w:sz w:val="20"/>
                <w:szCs w:val="20"/>
              </w:rPr>
              <m:t>x</m:t>
            </m:r>
          </m:e>
        </m:func>
        <m:r>
          <w:rPr>
            <w:rFonts w:ascii="Cambria Math" w:hAnsi="Cambria Math"/>
            <w:sz w:val="20"/>
            <w:szCs w:val="20"/>
          </w:rPr>
          <m:t>+c</m:t>
        </m:r>
      </m:oMath>
      <w:r w:rsidR="00C91150" w:rsidRPr="00DA1186">
        <w:rPr>
          <w:sz w:val="20"/>
          <w:szCs w:val="20"/>
        </w:rPr>
        <w:tab/>
      </w:r>
      <w:r w:rsidR="00C91150" w:rsidRPr="00DA1186">
        <w:rPr>
          <w:sz w:val="20"/>
          <w:szCs w:val="20"/>
        </w:rPr>
        <w:tab/>
        <w:t xml:space="preserve">d. </w:t>
      </w:r>
      <m:oMath>
        <m:r>
          <w:rPr>
            <w:rFonts w:ascii="Cambria Math" w:hAnsi="Cambria Math"/>
            <w:sz w:val="20"/>
            <w:szCs w:val="20"/>
          </w:rPr>
          <m:t xml:space="preserve">x </m:t>
        </m:r>
        <m:func>
          <m:funcPr>
            <m:ctrlPr>
              <w:rPr>
                <w:rFonts w:ascii="Cambria Math" w:hAnsi="Cambria Math"/>
                <w:i/>
                <w:sz w:val="20"/>
                <w:szCs w:val="20"/>
              </w:rPr>
            </m:ctrlPr>
          </m:funcPr>
          <m:fName>
            <m:r>
              <m:rPr>
                <m:sty m:val="p"/>
              </m:rPr>
              <w:rPr>
                <w:rFonts w:ascii="Cambria Math" w:hAnsi="Cambria Math"/>
                <w:sz w:val="20"/>
                <w:szCs w:val="20"/>
              </w:rPr>
              <m:t>tan</m:t>
            </m:r>
          </m:fName>
          <m:e>
            <m:f>
              <m:fPr>
                <m:ctrlPr>
                  <w:rPr>
                    <w:rFonts w:ascii="Cambria Math" w:hAnsi="Cambria Math"/>
                    <w:i/>
                    <w:sz w:val="20"/>
                    <w:szCs w:val="20"/>
                  </w:rPr>
                </m:ctrlPr>
              </m:fPr>
              <m:num>
                <m:r>
                  <w:rPr>
                    <w:rFonts w:ascii="Cambria Math" w:hAnsi="Cambria Math"/>
                    <w:sz w:val="20"/>
                    <w:szCs w:val="20"/>
                  </w:rPr>
                  <m:t>x</m:t>
                </m:r>
              </m:num>
              <m:den>
                <m:r>
                  <w:rPr>
                    <w:rFonts w:ascii="Cambria Math" w:hAnsi="Cambria Math"/>
                    <w:sz w:val="20"/>
                    <w:szCs w:val="20"/>
                  </w:rPr>
                  <m:t>2</m:t>
                </m:r>
              </m:den>
            </m:f>
          </m:e>
        </m:func>
        <w:commentRangeEnd w:id="8"/>
        <m:r>
          <m:rPr>
            <m:sty m:val="p"/>
          </m:rPr>
          <w:rPr>
            <w:rStyle w:val="CommentReference"/>
            <w:rFonts w:ascii="Times New Roman" w:eastAsia="Times New Roman" w:hAnsi="Times New Roman"/>
          </w:rPr>
          <w:commentReference w:id="8"/>
        </m:r>
      </m:oMath>
    </w:p>
    <w:p w14:paraId="5FAED4C3" w14:textId="77777777" w:rsidR="00785C2D" w:rsidRPr="00604DFF" w:rsidRDefault="00785C2D" w:rsidP="00D359CE">
      <w:pPr>
        <w:rPr>
          <w:rFonts w:asciiTheme="minorHAnsi" w:hAnsiTheme="minorHAnsi" w:cstheme="minorHAnsi"/>
        </w:rPr>
      </w:pPr>
    </w:p>
    <w:p w14:paraId="763DCBD2" w14:textId="02ADABE3" w:rsidR="00E67097" w:rsidRPr="00604DFF" w:rsidRDefault="007B6D06" w:rsidP="00D359CE">
      <w:pPr>
        <w:rPr>
          <w:rFonts w:asciiTheme="minorHAnsi" w:hAnsiTheme="minorHAnsi" w:cstheme="minorHAnsi"/>
        </w:rPr>
      </w:pPr>
      <w:r w:rsidRPr="00604DFF">
        <w:rPr>
          <w:rFonts w:asciiTheme="minorHAnsi" w:hAnsiTheme="minorHAnsi" w:cstheme="minorHAnsi"/>
        </w:rPr>
        <w:t xml:space="preserve">Select the </w:t>
      </w:r>
      <w:r w:rsidR="00724C6F" w:rsidRPr="00604DFF">
        <w:rPr>
          <w:rFonts w:asciiTheme="minorHAnsi" w:hAnsiTheme="minorHAnsi" w:cstheme="minorHAnsi"/>
        </w:rPr>
        <w:t xml:space="preserve">word </w:t>
      </w:r>
      <w:r w:rsidR="00863CA5" w:rsidRPr="00604DFF">
        <w:rPr>
          <w:rFonts w:asciiTheme="minorHAnsi" w:hAnsiTheme="minorHAnsi" w:cstheme="minorHAnsi"/>
        </w:rPr>
        <w:t>whose underlined</w:t>
      </w:r>
      <w:r w:rsidR="00E60691" w:rsidRPr="00604DFF">
        <w:rPr>
          <w:rFonts w:asciiTheme="minorHAnsi" w:hAnsiTheme="minorHAnsi" w:cstheme="minorHAnsi"/>
        </w:rPr>
        <w:t xml:space="preserve"> part differs </w:t>
      </w:r>
      <w:r w:rsidR="00113E7A" w:rsidRPr="00604DFF">
        <w:rPr>
          <w:rFonts w:asciiTheme="minorHAnsi" w:hAnsiTheme="minorHAnsi" w:cstheme="minorHAnsi"/>
        </w:rPr>
        <w:t>from the other three</w:t>
      </w:r>
      <w:r w:rsidR="009A2025" w:rsidRPr="00604DFF">
        <w:rPr>
          <w:rFonts w:asciiTheme="minorHAnsi" w:hAnsiTheme="minorHAnsi" w:cstheme="minorHAnsi"/>
        </w:rPr>
        <w:t xml:space="preserve"> in pronunciation </w:t>
      </w:r>
      <w:r w:rsidR="00CC2857" w:rsidRPr="00604DFF">
        <w:rPr>
          <w:rFonts w:asciiTheme="minorHAnsi" w:hAnsiTheme="minorHAnsi" w:cstheme="minorHAnsi"/>
        </w:rPr>
        <w:t xml:space="preserve">in </w:t>
      </w:r>
      <w:r w:rsidR="00486D8B" w:rsidRPr="00604DFF">
        <w:rPr>
          <w:rFonts w:asciiTheme="minorHAnsi" w:hAnsiTheme="minorHAnsi" w:cstheme="minorHAnsi"/>
        </w:rPr>
        <w:t>the next 2 questions.</w:t>
      </w:r>
    </w:p>
    <w:p w14:paraId="77D867C3" w14:textId="30F628BD" w:rsidR="00742D4E" w:rsidRPr="008A1509" w:rsidRDefault="00F67267" w:rsidP="00C91150">
      <w:pPr>
        <w:pStyle w:val="ListParagraph"/>
        <w:numPr>
          <w:ilvl w:val="0"/>
          <w:numId w:val="16"/>
        </w:numPr>
        <w:rPr>
          <w:rFonts w:cs="Calibri"/>
        </w:rPr>
      </w:pPr>
      <w:commentRangeStart w:id="9"/>
      <w:r w:rsidRPr="008A1509">
        <w:rPr>
          <w:rFonts w:cs="Calibri"/>
          <w:lang w:val="en-US"/>
        </w:rPr>
        <w:t>A. am</w:t>
      </w:r>
      <w:r w:rsidRPr="008A1509">
        <w:rPr>
          <w:rFonts w:cs="Calibri"/>
          <w:u w:val="single"/>
          <w:lang w:val="en-US"/>
        </w:rPr>
        <w:t>a</w:t>
      </w:r>
      <w:r w:rsidRPr="008A1509">
        <w:rPr>
          <w:rFonts w:cs="Calibri"/>
          <w:lang w:val="en-US"/>
        </w:rPr>
        <w:t>zing</w:t>
      </w:r>
      <w:r w:rsidRPr="008A1509">
        <w:rPr>
          <w:rFonts w:cs="Calibri"/>
          <w:lang w:val="en-US"/>
        </w:rPr>
        <w:tab/>
      </w:r>
      <w:r w:rsidRPr="008A1509">
        <w:rPr>
          <w:rFonts w:cs="Calibri"/>
          <w:lang w:val="en-US"/>
        </w:rPr>
        <w:tab/>
      </w:r>
      <w:r w:rsidRPr="008A1509">
        <w:rPr>
          <w:rFonts w:cs="Calibri"/>
          <w:lang w:val="en-US"/>
        </w:rPr>
        <w:tab/>
        <w:t>*B. ch</w:t>
      </w:r>
      <w:r w:rsidRPr="008A1509">
        <w:rPr>
          <w:rFonts w:cs="Calibri"/>
          <w:u w:val="single"/>
          <w:lang w:val="en-US"/>
        </w:rPr>
        <w:t>a</w:t>
      </w:r>
      <w:r w:rsidRPr="008A1509">
        <w:rPr>
          <w:rFonts w:cs="Calibri"/>
          <w:lang w:val="en-US"/>
        </w:rPr>
        <w:t>rge</w:t>
      </w:r>
      <w:r w:rsidRPr="008A1509">
        <w:rPr>
          <w:rFonts w:cs="Calibri"/>
          <w:lang w:val="en-US"/>
        </w:rPr>
        <w:tab/>
      </w:r>
      <w:r w:rsidRPr="008A1509">
        <w:rPr>
          <w:rFonts w:cs="Calibri"/>
          <w:lang w:val="en-US"/>
        </w:rPr>
        <w:tab/>
        <w:t>C. fem</w:t>
      </w:r>
      <w:r w:rsidRPr="008A1509">
        <w:rPr>
          <w:rFonts w:cs="Calibri"/>
          <w:u w:val="single"/>
          <w:lang w:val="en-US"/>
        </w:rPr>
        <w:t>a</w:t>
      </w:r>
      <w:r w:rsidRPr="008A1509">
        <w:rPr>
          <w:rFonts w:cs="Calibri"/>
          <w:lang w:val="en-US"/>
        </w:rPr>
        <w:t>le</w:t>
      </w:r>
      <w:r w:rsidRPr="008A1509">
        <w:rPr>
          <w:rFonts w:cs="Calibri"/>
          <w:lang w:val="en-US"/>
        </w:rPr>
        <w:tab/>
      </w:r>
      <w:r w:rsidRPr="008A1509">
        <w:rPr>
          <w:rFonts w:cs="Calibri"/>
          <w:lang w:val="en-US"/>
        </w:rPr>
        <w:tab/>
        <w:t>D. t</w:t>
      </w:r>
      <w:r w:rsidRPr="008A1509">
        <w:rPr>
          <w:rFonts w:cs="Calibri"/>
          <w:u w:val="single"/>
          <w:lang w:val="en-US"/>
        </w:rPr>
        <w:t>a</w:t>
      </w:r>
      <w:r w:rsidRPr="008A1509">
        <w:rPr>
          <w:rFonts w:cs="Calibri"/>
          <w:lang w:val="en-US"/>
        </w:rPr>
        <w:t>ste</w:t>
      </w:r>
    </w:p>
    <w:p w14:paraId="226C8B2F" w14:textId="3FE10101" w:rsidR="00E67097" w:rsidRPr="003F2544" w:rsidRDefault="00E67097" w:rsidP="00E67097">
      <w:pPr>
        <w:pStyle w:val="ListParagraph"/>
        <w:numPr>
          <w:ilvl w:val="0"/>
          <w:numId w:val="16"/>
        </w:numPr>
        <w:rPr>
          <w:rFonts w:cs="Calibri"/>
        </w:rPr>
      </w:pPr>
      <w:r w:rsidRPr="008A1509">
        <w:rPr>
          <w:rFonts w:cs="Calibri"/>
          <w:lang w:val="en-US"/>
        </w:rPr>
        <w:t>*A. br</w:t>
      </w:r>
      <w:r w:rsidRPr="008A1509">
        <w:rPr>
          <w:rFonts w:cs="Calibri"/>
          <w:u w:val="single"/>
          <w:lang w:val="en-US"/>
        </w:rPr>
        <w:t>ea</w:t>
      </w:r>
      <w:r w:rsidRPr="008A1509">
        <w:rPr>
          <w:rFonts w:cs="Calibri"/>
          <w:lang w:val="en-US"/>
        </w:rPr>
        <w:t>k</w:t>
      </w:r>
      <w:r w:rsidRPr="008A1509">
        <w:rPr>
          <w:rFonts w:cs="Calibri"/>
          <w:lang w:val="en-US"/>
        </w:rPr>
        <w:tab/>
      </w:r>
      <w:r w:rsidRPr="008A1509">
        <w:rPr>
          <w:rFonts w:cs="Calibri"/>
          <w:lang w:val="en-US"/>
        </w:rPr>
        <w:tab/>
      </w:r>
      <w:r w:rsidRPr="008A1509">
        <w:rPr>
          <w:rFonts w:cs="Calibri"/>
          <w:lang w:val="en-US"/>
        </w:rPr>
        <w:tab/>
        <w:t>B. br</w:t>
      </w:r>
      <w:r w:rsidRPr="008A1509">
        <w:rPr>
          <w:rFonts w:cs="Calibri"/>
          <w:u w:val="single"/>
          <w:lang w:val="en-US"/>
        </w:rPr>
        <w:t>ea</w:t>
      </w:r>
      <w:r w:rsidRPr="008A1509">
        <w:rPr>
          <w:rFonts w:cs="Calibri"/>
          <w:lang w:val="en-US"/>
        </w:rPr>
        <w:t>th</w:t>
      </w:r>
      <w:r w:rsidRPr="008A1509">
        <w:rPr>
          <w:rFonts w:cs="Calibri"/>
          <w:lang w:val="en-US"/>
        </w:rPr>
        <w:tab/>
      </w:r>
      <w:r w:rsidRPr="008A1509">
        <w:rPr>
          <w:rFonts w:cs="Calibri"/>
          <w:lang w:val="en-US"/>
        </w:rPr>
        <w:tab/>
        <w:t>C. thr</w:t>
      </w:r>
      <w:r w:rsidRPr="008A1509">
        <w:rPr>
          <w:rFonts w:cs="Calibri"/>
          <w:u w:val="single"/>
          <w:lang w:val="en-US"/>
        </w:rPr>
        <w:t>ea</w:t>
      </w:r>
      <w:r w:rsidRPr="008A1509">
        <w:rPr>
          <w:rFonts w:cs="Calibri"/>
          <w:lang w:val="en-US"/>
        </w:rPr>
        <w:t>d</w:t>
      </w:r>
      <w:r w:rsidRPr="008A1509">
        <w:rPr>
          <w:rFonts w:cs="Calibri"/>
          <w:lang w:val="en-US"/>
        </w:rPr>
        <w:tab/>
      </w:r>
      <w:r w:rsidRPr="008A1509">
        <w:rPr>
          <w:rFonts w:cs="Calibri"/>
          <w:lang w:val="en-US"/>
        </w:rPr>
        <w:tab/>
        <w:t>D. tr</w:t>
      </w:r>
      <w:r w:rsidRPr="008A1509">
        <w:rPr>
          <w:rFonts w:cs="Calibri"/>
          <w:u w:val="single"/>
          <w:lang w:val="en-US"/>
        </w:rPr>
        <w:t>ea</w:t>
      </w:r>
      <w:r w:rsidRPr="008A1509">
        <w:rPr>
          <w:rFonts w:cs="Calibri"/>
          <w:lang w:val="en-US"/>
        </w:rPr>
        <w:t>d</w:t>
      </w:r>
      <w:commentRangeEnd w:id="9"/>
      <w:r w:rsidR="00955153">
        <w:rPr>
          <w:rStyle w:val="CommentReference"/>
          <w:rFonts w:ascii="Times New Roman" w:eastAsia="Times New Roman" w:hAnsi="Times New Roman"/>
          <w:lang w:val="en-US"/>
        </w:rPr>
        <w:commentReference w:id="9"/>
      </w:r>
    </w:p>
    <w:p w14:paraId="094C2E0A" w14:textId="23686ADD" w:rsidR="00C91150" w:rsidRPr="00DA1186" w:rsidRDefault="00FC339F" w:rsidP="00C91150">
      <w:pPr>
        <w:pStyle w:val="ListParagraph"/>
        <w:numPr>
          <w:ilvl w:val="0"/>
          <w:numId w:val="16"/>
        </w:numPr>
      </w:pPr>
      <w:commentRangeStart w:id="10"/>
      <w:r w:rsidRPr="00DA1186">
        <w:t>A student sets up a circuit using a battery made of four cells, a resistor R, two identical lamps P and Q, and a switch. The circuit is shown in Fig. 6.1.</w:t>
      </w:r>
      <w:commentRangeEnd w:id="10"/>
      <w:r w:rsidR="00FD3FF9">
        <w:rPr>
          <w:rStyle w:val="CommentReference"/>
          <w:rFonts w:ascii="Times New Roman" w:eastAsia="Times New Roman" w:hAnsi="Times New Roman"/>
          <w:lang w:val="en-US"/>
        </w:rPr>
        <w:commentReference w:id="10"/>
      </w:r>
    </w:p>
    <w:p w14:paraId="4DF908E8" w14:textId="21640000" w:rsidR="00FC339F" w:rsidRPr="00DA1186" w:rsidRDefault="00542551" w:rsidP="00FC339F">
      <w:r w:rsidRPr="00DA1186">
        <w:rPr>
          <w:noProof/>
        </w:rPr>
        <w:drawing>
          <wp:inline distT="0" distB="0" distL="0" distR="0" wp14:anchorId="51198D81" wp14:editId="22A7FB64">
            <wp:extent cx="5731510" cy="356743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3567430"/>
                    </a:xfrm>
                    <a:prstGeom prst="rect">
                      <a:avLst/>
                    </a:prstGeom>
                  </pic:spPr>
                </pic:pic>
              </a:graphicData>
            </a:graphic>
          </wp:inline>
        </w:drawing>
      </w:r>
    </w:p>
    <w:p w14:paraId="1460BD38" w14:textId="5E47D02E" w:rsidR="00542551" w:rsidRPr="00DA1186" w:rsidRDefault="00542551" w:rsidP="00FC339F"/>
    <w:p w14:paraId="4BD8D62D" w14:textId="1EB6DEBC" w:rsidR="00EF28B1" w:rsidRPr="00DA1186" w:rsidRDefault="00F22BEC" w:rsidP="00EF28B1">
      <w:pPr>
        <w:pStyle w:val="ListParagraph"/>
        <w:numPr>
          <w:ilvl w:val="0"/>
          <w:numId w:val="19"/>
        </w:numPr>
      </w:pPr>
      <w:r w:rsidRPr="00DA1186">
        <w:t>Explain why in this circuit the current lamp Q is larger than the current in lamp P.</w:t>
      </w:r>
    </w:p>
    <w:p w14:paraId="688B9308" w14:textId="4B78D762" w:rsidR="00EF28B1" w:rsidRPr="00DA1186" w:rsidRDefault="00EF28B1" w:rsidP="00EF28B1">
      <w:pPr>
        <w:ind w:left="720"/>
      </w:pPr>
      <w:r w:rsidRPr="00DA1186">
        <w:t xml:space="preserve">Answer: </w:t>
      </w:r>
      <w:r w:rsidR="00327621" w:rsidRPr="00DA1186">
        <w:t>Lamp P is connected in parallel with resistor R</w:t>
      </w:r>
      <w:r w:rsidR="00CE3E86" w:rsidRPr="00DA1186">
        <w:t xml:space="preserve"> hence it has lower </w:t>
      </w:r>
      <w:r w:rsidR="00FD1CC1" w:rsidRPr="00DA1186">
        <w:t>current</w:t>
      </w:r>
      <w:r w:rsidR="00CE3E86" w:rsidRPr="00DA1186">
        <w:t xml:space="preserve"> compare to Q.</w:t>
      </w:r>
    </w:p>
    <w:p w14:paraId="32BF21F2" w14:textId="77777777" w:rsidR="00CE3E86" w:rsidRPr="00DA1186" w:rsidRDefault="00CE3E86" w:rsidP="00EF28B1">
      <w:pPr>
        <w:ind w:left="720"/>
      </w:pPr>
    </w:p>
    <w:p w14:paraId="01056DF6" w14:textId="698611AF" w:rsidR="00F22BEC" w:rsidRPr="00DA1186" w:rsidRDefault="009C0630" w:rsidP="00542551">
      <w:pPr>
        <w:pStyle w:val="ListParagraph"/>
        <w:numPr>
          <w:ilvl w:val="0"/>
          <w:numId w:val="19"/>
        </w:numPr>
      </w:pPr>
      <w:r w:rsidRPr="00DA1186">
        <w:t>Explain why in this circuit lamp Q has different resistance from lamp P even though they are identical lamps.</w:t>
      </w:r>
    </w:p>
    <w:p w14:paraId="57615F6F" w14:textId="5E24C58D" w:rsidR="00CE3E86" w:rsidRPr="00DA1186" w:rsidRDefault="00CE3E86" w:rsidP="00CE3E86">
      <w:pPr>
        <w:pStyle w:val="ListParagraph"/>
      </w:pPr>
      <w:r w:rsidRPr="00DA1186">
        <w:t xml:space="preserve">Answer: </w:t>
      </w:r>
      <w:r w:rsidR="00FD1CC1" w:rsidRPr="00DA1186">
        <w:t>As</w:t>
      </w:r>
      <w:r w:rsidRPr="00DA1186">
        <w:t xml:space="preserve"> V=IR, give</w:t>
      </w:r>
      <w:r w:rsidR="00AF0A3E" w:rsidRPr="00DA1186">
        <w:t xml:space="preserve">n that P has less </w:t>
      </w:r>
      <w:r w:rsidR="00171C80" w:rsidRPr="00DA1186">
        <w:t>effective resistance due to being connect in parallel with R.</w:t>
      </w:r>
    </w:p>
    <w:p w14:paraId="4E4BD8AA" w14:textId="65EFA787" w:rsidR="007D2A77" w:rsidRPr="00DA1186" w:rsidRDefault="007D2A77" w:rsidP="002828BE">
      <w:pPr>
        <w:spacing w:before="100" w:beforeAutospacing="1" w:after="100" w:afterAutospacing="1"/>
        <w:jc w:val="both"/>
        <w:rPr>
          <w:sz w:val="24"/>
          <w:szCs w:val="24"/>
          <w:lang w:val="en-SG" w:eastAsia="zh-CN"/>
        </w:rPr>
      </w:pPr>
      <w:commentRangeStart w:id="11"/>
      <w:r w:rsidRPr="00DA1186">
        <w:rPr>
          <w:sz w:val="24"/>
          <w:szCs w:val="24"/>
          <w:lang w:val="en-SG" w:eastAsia="zh-CN"/>
        </w:rPr>
        <w:lastRenderedPageBreak/>
        <w:t>Suddenly she came upon a little three-legged table, all made of solid glass; there was (</w:t>
      </w:r>
      <w:r w:rsidR="00924055">
        <w:rPr>
          <w:sz w:val="24"/>
          <w:szCs w:val="24"/>
          <w:lang w:val="en-SG" w:eastAsia="zh-CN"/>
        </w:rPr>
        <w:t>9</w:t>
      </w:r>
      <w:r w:rsidRPr="00DA1186">
        <w:rPr>
          <w:sz w:val="24"/>
          <w:szCs w:val="24"/>
          <w:lang w:val="en-SG" w:eastAsia="zh-CN"/>
        </w:rPr>
        <w:t>) _______</w:t>
      </w:r>
      <w:r w:rsidR="004F1447" w:rsidRPr="00DA1186">
        <w:rPr>
          <w:sz w:val="24"/>
          <w:szCs w:val="24"/>
          <w:lang w:val="en-SG" w:eastAsia="zh-CN"/>
        </w:rPr>
        <w:t>__</w:t>
      </w:r>
      <w:r w:rsidRPr="00DA1186">
        <w:rPr>
          <w:sz w:val="24"/>
          <w:szCs w:val="24"/>
          <w:lang w:val="en-SG" w:eastAsia="zh-CN"/>
        </w:rPr>
        <w:t xml:space="preserve"> on it except a tiny golden key, and Alice’s first </w:t>
      </w:r>
      <w:r w:rsidR="004F1447" w:rsidRPr="00DA1186">
        <w:rPr>
          <w:sz w:val="24"/>
          <w:szCs w:val="24"/>
          <w:lang w:val="en-SG" w:eastAsia="zh-CN"/>
        </w:rPr>
        <w:t>(</w:t>
      </w:r>
      <w:r w:rsidR="00924055">
        <w:rPr>
          <w:sz w:val="24"/>
          <w:szCs w:val="24"/>
          <w:lang w:val="en-SG" w:eastAsia="zh-CN"/>
        </w:rPr>
        <w:t>10</w:t>
      </w:r>
      <w:r w:rsidR="004F1447" w:rsidRPr="00DA1186">
        <w:rPr>
          <w:sz w:val="24"/>
          <w:szCs w:val="24"/>
          <w:lang w:val="en-SG" w:eastAsia="zh-CN"/>
        </w:rPr>
        <w:t>) _________</w:t>
      </w:r>
      <w:r w:rsidRPr="00DA1186">
        <w:rPr>
          <w:sz w:val="24"/>
          <w:szCs w:val="24"/>
          <w:lang w:val="en-SG" w:eastAsia="zh-CN"/>
        </w:rPr>
        <w:t xml:space="preserve"> was that it might belong to one of the doors of the hall; but, alas! either the locks were too large, or the key was too small, but at any rate it would not open any of them. </w:t>
      </w:r>
      <w:r w:rsidR="004F1447" w:rsidRPr="00DA1186">
        <w:rPr>
          <w:sz w:val="24"/>
          <w:szCs w:val="24"/>
          <w:lang w:val="en-SG" w:eastAsia="zh-CN"/>
        </w:rPr>
        <w:t>(</w:t>
      </w:r>
      <w:r w:rsidR="00924055">
        <w:rPr>
          <w:sz w:val="24"/>
          <w:szCs w:val="24"/>
          <w:lang w:val="en-SG" w:eastAsia="zh-CN"/>
        </w:rPr>
        <w:t>11</w:t>
      </w:r>
      <w:r w:rsidR="002137C8" w:rsidRPr="00DA1186">
        <w:rPr>
          <w:sz w:val="24"/>
          <w:szCs w:val="24"/>
          <w:lang w:val="en-SG" w:eastAsia="zh-CN"/>
        </w:rPr>
        <w:t>)</w:t>
      </w:r>
      <w:r w:rsidR="004F1447" w:rsidRPr="00DA1186">
        <w:rPr>
          <w:sz w:val="24"/>
          <w:szCs w:val="24"/>
          <w:lang w:val="en-SG" w:eastAsia="zh-CN"/>
        </w:rPr>
        <w:t xml:space="preserve"> _________ </w:t>
      </w:r>
      <w:r w:rsidRPr="00DA1186">
        <w:rPr>
          <w:sz w:val="24"/>
          <w:szCs w:val="24"/>
          <w:lang w:val="en-SG" w:eastAsia="zh-CN"/>
        </w:rPr>
        <w:t xml:space="preserve">, on the second time round, she came upon a low curtain she had not noticed before, and behind it was a little door about fifteen inches high: she tried the little golden key in the lock, and to her great delight it fitted! </w:t>
      </w:r>
    </w:p>
    <w:p w14:paraId="4EC3CA2C" w14:textId="4E7616F9" w:rsidR="007D2A77" w:rsidRPr="00DA1186" w:rsidRDefault="007D2A77" w:rsidP="002828BE">
      <w:pPr>
        <w:spacing w:before="100" w:beforeAutospacing="1" w:after="100" w:afterAutospacing="1"/>
        <w:jc w:val="both"/>
        <w:rPr>
          <w:sz w:val="24"/>
          <w:szCs w:val="24"/>
          <w:lang w:val="en-SG" w:eastAsia="zh-CN"/>
        </w:rPr>
      </w:pPr>
      <w:r w:rsidRPr="00DA1186">
        <w:rPr>
          <w:sz w:val="24"/>
          <w:szCs w:val="24"/>
          <w:lang w:val="en-SG" w:eastAsia="zh-CN"/>
        </w:rPr>
        <w:t xml:space="preserve">Alice </w:t>
      </w:r>
      <w:r w:rsidR="00665212" w:rsidRPr="00DA1186">
        <w:rPr>
          <w:sz w:val="24"/>
          <w:szCs w:val="24"/>
          <w:lang w:val="en-SG" w:eastAsia="zh-CN"/>
        </w:rPr>
        <w:t>(</w:t>
      </w:r>
      <w:r w:rsidR="00924055">
        <w:rPr>
          <w:sz w:val="24"/>
          <w:szCs w:val="24"/>
          <w:lang w:val="en-SG" w:eastAsia="zh-CN"/>
        </w:rPr>
        <w:t>12</w:t>
      </w:r>
      <w:r w:rsidR="00665212" w:rsidRPr="00DA1186">
        <w:rPr>
          <w:sz w:val="24"/>
          <w:szCs w:val="24"/>
          <w:lang w:val="en-SG" w:eastAsia="zh-CN"/>
        </w:rPr>
        <w:t>) _________</w:t>
      </w:r>
      <w:r w:rsidRPr="00DA1186">
        <w:rPr>
          <w:sz w:val="24"/>
          <w:szCs w:val="24"/>
          <w:lang w:val="en-SG" w:eastAsia="zh-CN"/>
        </w:rPr>
        <w:t xml:space="preserve"> the door and found that it led into a small passage, not much larger than a rat-hole: she knelt down and looked along the passage into the loveliest garden you ever saw. How she longed to get out of that dark hall, </w:t>
      </w:r>
      <w:r w:rsidR="00435C4A" w:rsidRPr="00DA1186">
        <w:rPr>
          <w:sz w:val="24"/>
          <w:szCs w:val="24"/>
          <w:lang w:val="en-SG" w:eastAsia="zh-CN"/>
        </w:rPr>
        <w:t>(</w:t>
      </w:r>
      <w:r w:rsidR="00924055">
        <w:rPr>
          <w:sz w:val="24"/>
          <w:szCs w:val="24"/>
          <w:lang w:val="en-SG" w:eastAsia="zh-CN"/>
        </w:rPr>
        <w:t>13</w:t>
      </w:r>
      <w:r w:rsidR="00435C4A" w:rsidRPr="00DA1186">
        <w:rPr>
          <w:sz w:val="24"/>
          <w:szCs w:val="24"/>
          <w:lang w:val="en-SG" w:eastAsia="zh-CN"/>
        </w:rPr>
        <w:t>) __________</w:t>
      </w:r>
      <w:r w:rsidRPr="00DA1186">
        <w:rPr>
          <w:sz w:val="24"/>
          <w:szCs w:val="24"/>
          <w:lang w:val="en-SG" w:eastAsia="zh-CN"/>
        </w:rPr>
        <w:t xml:space="preserve"> wander about among those beds of bright flowers and those cool fountains, but she </w:t>
      </w:r>
      <w:r w:rsidR="00435C4A" w:rsidRPr="00DA1186">
        <w:rPr>
          <w:sz w:val="24"/>
          <w:szCs w:val="24"/>
          <w:lang w:val="en-SG" w:eastAsia="zh-CN"/>
        </w:rPr>
        <w:t>(</w:t>
      </w:r>
      <w:r w:rsidR="00924055">
        <w:rPr>
          <w:sz w:val="24"/>
          <w:szCs w:val="24"/>
          <w:lang w:val="en-SG" w:eastAsia="zh-CN"/>
        </w:rPr>
        <w:t>14</w:t>
      </w:r>
      <w:r w:rsidR="00435C4A" w:rsidRPr="00DA1186">
        <w:rPr>
          <w:sz w:val="24"/>
          <w:szCs w:val="24"/>
          <w:lang w:val="en-SG" w:eastAsia="zh-CN"/>
        </w:rPr>
        <w:t xml:space="preserve">) _________ </w:t>
      </w:r>
      <w:r w:rsidRPr="00DA1186">
        <w:rPr>
          <w:sz w:val="24"/>
          <w:szCs w:val="24"/>
          <w:lang w:val="en-SG" w:eastAsia="zh-CN"/>
        </w:rPr>
        <w:t xml:space="preserve">not even get her head through the doorway; “and even if my head would go through,” thought poor Alice, “it would be of very little use without my shoulders. Oh, how I wish I could shut up like a telescope! I think I could, if I only </w:t>
      </w:r>
      <w:r w:rsidR="00AF5E22" w:rsidRPr="00DA1186">
        <w:rPr>
          <w:sz w:val="24"/>
          <w:szCs w:val="24"/>
          <w:lang w:val="en-SG" w:eastAsia="zh-CN"/>
        </w:rPr>
        <w:t>(</w:t>
      </w:r>
      <w:r w:rsidR="00924055">
        <w:rPr>
          <w:sz w:val="24"/>
          <w:szCs w:val="24"/>
          <w:lang w:val="en-SG" w:eastAsia="zh-CN"/>
        </w:rPr>
        <w:t>15</w:t>
      </w:r>
      <w:r w:rsidR="00AF5E22" w:rsidRPr="00DA1186">
        <w:rPr>
          <w:sz w:val="24"/>
          <w:szCs w:val="24"/>
          <w:lang w:val="en-SG" w:eastAsia="zh-CN"/>
        </w:rPr>
        <w:t>) _________</w:t>
      </w:r>
      <w:r w:rsidRPr="00DA1186">
        <w:rPr>
          <w:sz w:val="24"/>
          <w:szCs w:val="24"/>
          <w:lang w:val="en-SG" w:eastAsia="zh-CN"/>
        </w:rPr>
        <w:t xml:space="preserve"> how to begin.” For, you see, so many out-of-the-way things had happened lately, that Alice had begun to think that very few things indeed were really impossible. </w:t>
      </w:r>
    </w:p>
    <w:p w14:paraId="482FE0B6" w14:textId="1B9A3EBB" w:rsidR="007D2A77" w:rsidRPr="00DA1186" w:rsidRDefault="00AF5E22" w:rsidP="002828BE">
      <w:pPr>
        <w:spacing w:before="100" w:beforeAutospacing="1" w:after="100" w:afterAutospacing="1"/>
        <w:jc w:val="both"/>
        <w:rPr>
          <w:sz w:val="24"/>
          <w:szCs w:val="24"/>
          <w:lang w:val="en-SG" w:eastAsia="zh-CN"/>
        </w:rPr>
      </w:pPr>
      <w:r w:rsidRPr="00DA1186">
        <w:rPr>
          <w:sz w:val="24"/>
          <w:szCs w:val="24"/>
          <w:lang w:val="en-SG" w:eastAsia="zh-CN"/>
        </w:rPr>
        <w:t>(</w:t>
      </w:r>
      <w:r w:rsidR="00924055">
        <w:rPr>
          <w:sz w:val="24"/>
          <w:szCs w:val="24"/>
          <w:lang w:val="en-SG" w:eastAsia="zh-CN"/>
        </w:rPr>
        <w:t>16</w:t>
      </w:r>
      <w:r w:rsidRPr="00DA1186">
        <w:rPr>
          <w:sz w:val="24"/>
          <w:szCs w:val="24"/>
          <w:lang w:val="en-SG" w:eastAsia="zh-CN"/>
        </w:rPr>
        <w:t>) __________</w:t>
      </w:r>
      <w:r w:rsidR="007D2A77" w:rsidRPr="00DA1186">
        <w:rPr>
          <w:sz w:val="24"/>
          <w:szCs w:val="24"/>
          <w:lang w:val="en-SG" w:eastAsia="zh-CN"/>
        </w:rPr>
        <w:t xml:space="preserve"> seemed to be no use in waiting by the little door, so she went back to the table, half hoping she might find another key on it, or at any rate a book of rules for shutting people up like telescopes: this time she found a little bottle on it, (“which certainly was not here before,” said Alice,) and round the neck of the bottle was a paper label, </w:t>
      </w:r>
      <w:r w:rsidR="00EE1DD6" w:rsidRPr="00DA1186">
        <w:rPr>
          <w:sz w:val="24"/>
          <w:szCs w:val="24"/>
          <w:lang w:val="en-SG" w:eastAsia="zh-CN"/>
        </w:rPr>
        <w:t>(</w:t>
      </w:r>
      <w:r w:rsidR="00924055">
        <w:rPr>
          <w:sz w:val="24"/>
          <w:szCs w:val="24"/>
          <w:lang w:val="en-SG" w:eastAsia="zh-CN"/>
        </w:rPr>
        <w:t>17</w:t>
      </w:r>
      <w:r w:rsidR="00EE1DD6" w:rsidRPr="00DA1186">
        <w:rPr>
          <w:sz w:val="24"/>
          <w:szCs w:val="24"/>
          <w:lang w:val="en-SG" w:eastAsia="zh-CN"/>
        </w:rPr>
        <w:t>) __________</w:t>
      </w:r>
      <w:r w:rsidR="007D2A77" w:rsidRPr="00DA1186">
        <w:rPr>
          <w:sz w:val="24"/>
          <w:szCs w:val="24"/>
          <w:lang w:val="en-SG" w:eastAsia="zh-CN"/>
        </w:rPr>
        <w:t xml:space="preserve"> the words “DRINK ME,” beautifully printed on it in large letters.</w:t>
      </w:r>
      <w:commentRangeEnd w:id="11"/>
      <w:r w:rsidR="00FD3FF9">
        <w:rPr>
          <w:rStyle w:val="CommentReference"/>
        </w:rPr>
        <w:commentReference w:id="11"/>
      </w:r>
      <w:r w:rsidR="007D2A77" w:rsidRPr="00DA1186">
        <w:rPr>
          <w:sz w:val="24"/>
          <w:szCs w:val="24"/>
          <w:lang w:val="en-SG" w:eastAsia="zh-CN"/>
        </w:rPr>
        <w:t xml:space="preserve"> </w:t>
      </w:r>
    </w:p>
    <w:p w14:paraId="4D22DB19" w14:textId="3A41D27A" w:rsidR="00460AC0" w:rsidRPr="00DA1186" w:rsidRDefault="00460AC0" w:rsidP="00460AC0">
      <w:pPr>
        <w:rPr>
          <w:lang w:val="en-SG"/>
        </w:rPr>
      </w:pPr>
    </w:p>
    <w:p w14:paraId="0A345263" w14:textId="14495F0F" w:rsidR="00590DDB" w:rsidRPr="00DA1186" w:rsidRDefault="00590DDB" w:rsidP="00460AC0">
      <w:pPr>
        <w:rPr>
          <w:lang w:val="en-SG"/>
        </w:rPr>
      </w:pPr>
    </w:p>
    <w:p w14:paraId="5DD073AD" w14:textId="5D48F05C" w:rsidR="00590DDB" w:rsidRPr="00DA1186" w:rsidRDefault="00C53C3D" w:rsidP="00460AC0">
      <w:pPr>
        <w:rPr>
          <w:sz w:val="22"/>
          <w:szCs w:val="22"/>
        </w:rPr>
      </w:pPr>
      <w:r w:rsidRPr="00DA1186">
        <w:rPr>
          <w:sz w:val="22"/>
          <w:szCs w:val="22"/>
        </w:rPr>
        <w:t xml:space="preserve">15. The Grand Canyon is </w:t>
      </w:r>
      <w:r w:rsidR="00C14069" w:rsidRPr="00DA1186">
        <w:rPr>
          <w:sz w:val="22"/>
          <w:szCs w:val="22"/>
        </w:rPr>
        <w:t xml:space="preserve">a steep-sided canyon carved by the Colorado River </w:t>
      </w:r>
      <w:commentRangeStart w:id="12"/>
      <w:r w:rsidR="00C14069" w:rsidRPr="00DA1186">
        <w:rPr>
          <w:sz w:val="22"/>
          <w:szCs w:val="22"/>
        </w:rPr>
        <w:t xml:space="preserve">in </w:t>
      </w:r>
      <w:r w:rsidR="00BE0F5C">
        <w:rPr>
          <w:sz w:val="22"/>
          <w:szCs w:val="22"/>
        </w:rPr>
        <w:t>[</w:t>
      </w:r>
      <w:r w:rsidR="00C14069" w:rsidRPr="00DA1186">
        <w:rPr>
          <w:sz w:val="22"/>
          <w:szCs w:val="22"/>
        </w:rPr>
        <w:t>[</w:t>
      </w:r>
      <w:r w:rsidR="00F34758" w:rsidRPr="00DA1186">
        <w:rPr>
          <w:sz w:val="22"/>
          <w:szCs w:val="22"/>
        </w:rPr>
        <w:t>*</w:t>
      </w:r>
      <w:r w:rsidR="00C14069" w:rsidRPr="00DA1186">
        <w:rPr>
          <w:sz w:val="22"/>
          <w:szCs w:val="22"/>
        </w:rPr>
        <w:t xml:space="preserve">Arizona, </w:t>
      </w:r>
      <w:r w:rsidR="00F34758" w:rsidRPr="00DA1186">
        <w:rPr>
          <w:sz w:val="22"/>
          <w:szCs w:val="22"/>
        </w:rPr>
        <w:t>Utah</w:t>
      </w:r>
      <w:r w:rsidR="00634687" w:rsidRPr="00DA1186">
        <w:rPr>
          <w:sz w:val="22"/>
          <w:szCs w:val="22"/>
        </w:rPr>
        <w:t xml:space="preserve">, California, </w:t>
      </w:r>
      <w:r w:rsidR="00F34758" w:rsidRPr="00DA1186">
        <w:rPr>
          <w:sz w:val="22"/>
          <w:szCs w:val="22"/>
        </w:rPr>
        <w:t>Nevada</w:t>
      </w:r>
      <w:r w:rsidR="00BE0F5C">
        <w:rPr>
          <w:sz w:val="22"/>
          <w:szCs w:val="22"/>
        </w:rPr>
        <w:t>]</w:t>
      </w:r>
      <w:r w:rsidR="00C14069" w:rsidRPr="00DA1186">
        <w:rPr>
          <w:sz w:val="22"/>
          <w:szCs w:val="22"/>
        </w:rPr>
        <w:t>]</w:t>
      </w:r>
      <w:commentRangeEnd w:id="12"/>
      <w:r w:rsidR="00FD3FF9">
        <w:rPr>
          <w:rStyle w:val="CommentReference"/>
        </w:rPr>
        <w:commentReference w:id="12"/>
      </w:r>
      <w:r w:rsidR="00F34758" w:rsidRPr="00DA1186">
        <w:rPr>
          <w:sz w:val="22"/>
          <w:szCs w:val="22"/>
        </w:rPr>
        <w:t xml:space="preserve">. </w:t>
      </w:r>
      <w:r w:rsidR="00BC50E0" w:rsidRPr="00DA1186">
        <w:rPr>
          <w:sz w:val="22"/>
          <w:szCs w:val="22"/>
        </w:rPr>
        <w:t xml:space="preserve">The canyon is a result of </w:t>
      </w:r>
      <w:commentRangeStart w:id="13"/>
      <w:r w:rsidR="00256429" w:rsidRPr="00DA1186">
        <w:rPr>
          <w:sz w:val="22"/>
          <w:szCs w:val="22"/>
        </w:rPr>
        <w:t>[</w:t>
      </w:r>
      <w:r w:rsidR="00BE0F5C">
        <w:rPr>
          <w:sz w:val="22"/>
          <w:szCs w:val="22"/>
        </w:rPr>
        <w:t>[</w:t>
      </w:r>
      <w:r w:rsidR="00256429" w:rsidRPr="00DA1186">
        <w:rPr>
          <w:sz w:val="22"/>
          <w:szCs w:val="22"/>
        </w:rPr>
        <w:t>erosion</w:t>
      </w:r>
      <w:r w:rsidR="00653D4F" w:rsidRPr="00DA1186">
        <w:rPr>
          <w:sz w:val="22"/>
          <w:szCs w:val="22"/>
        </w:rPr>
        <w:t>, weathering</w:t>
      </w:r>
      <w:r w:rsidR="00BE0F5C">
        <w:rPr>
          <w:sz w:val="22"/>
          <w:szCs w:val="22"/>
        </w:rPr>
        <w:t>]</w:t>
      </w:r>
      <w:r w:rsidR="00256429" w:rsidRPr="00DA1186">
        <w:rPr>
          <w:sz w:val="22"/>
          <w:szCs w:val="22"/>
        </w:rPr>
        <w:t>]</w:t>
      </w:r>
      <w:commentRangeEnd w:id="13"/>
      <w:r w:rsidR="00900A56">
        <w:rPr>
          <w:rStyle w:val="CommentReference"/>
        </w:rPr>
        <w:commentReference w:id="13"/>
      </w:r>
      <w:r w:rsidR="00256429" w:rsidRPr="00DA1186">
        <w:rPr>
          <w:sz w:val="22"/>
          <w:szCs w:val="22"/>
        </w:rPr>
        <w:t xml:space="preserve"> which exposes one of the most complete geologic columns on the planet.</w:t>
      </w:r>
    </w:p>
    <w:p w14:paraId="3506DE31" w14:textId="6386D398" w:rsidR="009567C6" w:rsidRPr="00DA1186" w:rsidRDefault="009567C6" w:rsidP="00460AC0">
      <w:pPr>
        <w:rPr>
          <w:sz w:val="22"/>
          <w:szCs w:val="22"/>
        </w:rPr>
      </w:pPr>
    </w:p>
    <w:p w14:paraId="4670473C" w14:textId="0AD5E563" w:rsidR="009567C6" w:rsidRPr="00DA1186" w:rsidRDefault="009567C6" w:rsidP="00460AC0">
      <w:pPr>
        <w:rPr>
          <w:sz w:val="22"/>
          <w:szCs w:val="22"/>
        </w:rPr>
      </w:pPr>
      <w:commentRangeStart w:id="14"/>
      <w:r w:rsidRPr="00DA1186">
        <w:rPr>
          <w:sz w:val="22"/>
          <w:szCs w:val="22"/>
        </w:rPr>
        <w:t>T</w:t>
      </w:r>
      <w:r w:rsidRPr="00DA1186">
        <w:rPr>
          <w:sz w:val="22"/>
          <w:szCs w:val="22"/>
        </w:rPr>
        <w:tab/>
        <w:t>F</w:t>
      </w:r>
      <w:r w:rsidR="003D4513" w:rsidRPr="00DA1186">
        <w:rPr>
          <w:sz w:val="22"/>
          <w:szCs w:val="22"/>
        </w:rPr>
        <w:t>*</w:t>
      </w:r>
      <w:r w:rsidRPr="00DA1186">
        <w:rPr>
          <w:sz w:val="22"/>
          <w:szCs w:val="22"/>
        </w:rPr>
        <w:tab/>
        <w:t xml:space="preserve">16. </w:t>
      </w:r>
      <w:r w:rsidR="003D4513" w:rsidRPr="00DA1186">
        <w:rPr>
          <w:sz w:val="22"/>
          <w:szCs w:val="22"/>
        </w:rPr>
        <w:t>The United States has 52 states.</w:t>
      </w:r>
    </w:p>
    <w:p w14:paraId="776C4CFF" w14:textId="04D1F3C0" w:rsidR="003D4513" w:rsidRDefault="003D4513" w:rsidP="003D4513">
      <w:pPr>
        <w:rPr>
          <w:sz w:val="22"/>
          <w:szCs w:val="22"/>
        </w:rPr>
      </w:pPr>
      <w:r w:rsidRPr="00DA1186">
        <w:rPr>
          <w:b/>
          <w:bCs/>
          <w:sz w:val="22"/>
          <w:szCs w:val="22"/>
        </w:rPr>
        <w:t>T</w:t>
      </w:r>
      <w:r w:rsidRPr="00DA1186">
        <w:rPr>
          <w:sz w:val="22"/>
          <w:szCs w:val="22"/>
        </w:rPr>
        <w:tab/>
        <w:t>F</w:t>
      </w:r>
      <w:r w:rsidRPr="00DA1186">
        <w:rPr>
          <w:sz w:val="22"/>
          <w:szCs w:val="22"/>
        </w:rPr>
        <w:tab/>
        <w:t>1</w:t>
      </w:r>
      <w:r w:rsidR="00475D6E" w:rsidRPr="00DA1186">
        <w:rPr>
          <w:sz w:val="22"/>
          <w:szCs w:val="22"/>
        </w:rPr>
        <w:t>7</w:t>
      </w:r>
      <w:r w:rsidRPr="00DA1186">
        <w:rPr>
          <w:sz w:val="22"/>
          <w:szCs w:val="22"/>
        </w:rPr>
        <w:t xml:space="preserve">. </w:t>
      </w:r>
      <w:r w:rsidR="009D2C69" w:rsidRPr="00DA1186">
        <w:rPr>
          <w:sz w:val="22"/>
          <w:szCs w:val="22"/>
        </w:rPr>
        <w:t>Neil Armstrong was the first person to walk on the moon.</w:t>
      </w:r>
    </w:p>
    <w:p w14:paraId="0580C0FB" w14:textId="298E51D4" w:rsidR="00E63E31" w:rsidRDefault="00E63E31" w:rsidP="003D4513">
      <w:pPr>
        <w:rPr>
          <w:sz w:val="22"/>
          <w:szCs w:val="22"/>
        </w:rPr>
      </w:pPr>
      <w:r>
        <w:rPr>
          <w:sz w:val="22"/>
          <w:szCs w:val="22"/>
        </w:rPr>
        <w:tab/>
      </w:r>
      <w:r>
        <w:rPr>
          <w:sz w:val="22"/>
          <w:szCs w:val="22"/>
        </w:rPr>
        <w:tab/>
      </w:r>
      <w:r w:rsidRPr="00DA1186">
        <w:rPr>
          <w:sz w:val="22"/>
          <w:szCs w:val="22"/>
        </w:rPr>
        <w:t>1</w:t>
      </w:r>
      <w:r>
        <w:rPr>
          <w:sz w:val="22"/>
          <w:szCs w:val="22"/>
        </w:rPr>
        <w:t>8</w:t>
      </w:r>
      <w:r w:rsidRPr="00DA1186">
        <w:rPr>
          <w:sz w:val="22"/>
          <w:szCs w:val="22"/>
        </w:rPr>
        <w:t xml:space="preserve">. </w:t>
      </w:r>
      <w:r w:rsidR="00593252">
        <w:rPr>
          <w:sz w:val="22"/>
          <w:szCs w:val="22"/>
        </w:rPr>
        <w:t xml:space="preserve">United States of America entered WWI in 1917. </w:t>
      </w:r>
      <w:r w:rsidR="00593252" w:rsidRPr="00593252">
        <w:rPr>
          <w:b/>
          <w:bCs/>
          <w:sz w:val="22"/>
          <w:szCs w:val="22"/>
        </w:rPr>
        <w:t>True</w:t>
      </w:r>
      <w:r w:rsidR="00593252">
        <w:rPr>
          <w:sz w:val="22"/>
          <w:szCs w:val="22"/>
        </w:rPr>
        <w:t xml:space="preserve"> or False?</w:t>
      </w:r>
    </w:p>
    <w:p w14:paraId="53E60DA7" w14:textId="7F949144" w:rsidR="00AB1361" w:rsidRPr="00DA1186" w:rsidRDefault="00AB1361" w:rsidP="003D4513">
      <w:pPr>
        <w:rPr>
          <w:sz w:val="22"/>
          <w:szCs w:val="22"/>
        </w:rPr>
      </w:pPr>
      <w:r>
        <w:rPr>
          <w:sz w:val="22"/>
          <w:szCs w:val="22"/>
        </w:rPr>
        <w:t>____</w:t>
      </w:r>
      <w:r>
        <w:rPr>
          <w:sz w:val="22"/>
          <w:szCs w:val="22"/>
        </w:rPr>
        <w:tab/>
      </w:r>
      <w:r>
        <w:rPr>
          <w:sz w:val="22"/>
          <w:szCs w:val="22"/>
        </w:rPr>
        <w:tab/>
        <w:t xml:space="preserve">19. </w:t>
      </w:r>
      <w:r w:rsidR="009B5F67">
        <w:rPr>
          <w:sz w:val="22"/>
          <w:szCs w:val="22"/>
        </w:rPr>
        <w:t>True or False</w:t>
      </w:r>
      <w:r w:rsidR="00894D25">
        <w:rPr>
          <w:sz w:val="22"/>
          <w:szCs w:val="22"/>
        </w:rPr>
        <w:t>*</w:t>
      </w:r>
      <w:r w:rsidR="009B5F67">
        <w:rPr>
          <w:sz w:val="22"/>
          <w:szCs w:val="22"/>
        </w:rPr>
        <w:t xml:space="preserve">. Paris is the capital of </w:t>
      </w:r>
      <w:r w:rsidR="00C42B1D">
        <w:rPr>
          <w:sz w:val="22"/>
          <w:szCs w:val="22"/>
        </w:rPr>
        <w:t>Italy</w:t>
      </w:r>
      <w:r w:rsidR="009B5F67" w:rsidRPr="00DA1186">
        <w:rPr>
          <w:sz w:val="22"/>
          <w:szCs w:val="22"/>
        </w:rPr>
        <w:t>.</w:t>
      </w:r>
      <w:commentRangeEnd w:id="14"/>
      <w:r w:rsidR="00224005">
        <w:rPr>
          <w:rStyle w:val="CommentReference"/>
        </w:rPr>
        <w:commentReference w:id="14"/>
      </w:r>
    </w:p>
    <w:p w14:paraId="606E02BF" w14:textId="1C4EE909" w:rsidR="003D4513" w:rsidRPr="00DA1186" w:rsidRDefault="003D4513" w:rsidP="00460AC0">
      <w:pPr>
        <w:rPr>
          <w:sz w:val="22"/>
          <w:szCs w:val="22"/>
        </w:rPr>
      </w:pPr>
    </w:p>
    <w:p w14:paraId="1A4ECF6B" w14:textId="5C780AD8" w:rsidR="000E74AB" w:rsidRPr="00DA1186" w:rsidRDefault="000E74AB" w:rsidP="00460AC0">
      <w:pPr>
        <w:rPr>
          <w:sz w:val="22"/>
          <w:szCs w:val="22"/>
        </w:rPr>
      </w:pPr>
    </w:p>
    <w:p w14:paraId="0444EB8C" w14:textId="67C725C9" w:rsidR="000E74AB" w:rsidRPr="00DA1186" w:rsidRDefault="003F2544" w:rsidP="00460AC0">
      <w:pPr>
        <w:rPr>
          <w:sz w:val="22"/>
          <w:szCs w:val="22"/>
        </w:rPr>
      </w:pPr>
      <w:r>
        <w:rPr>
          <w:sz w:val="22"/>
          <w:szCs w:val="22"/>
        </w:rPr>
        <w:t>20</w:t>
      </w:r>
      <w:r w:rsidR="000E74AB" w:rsidRPr="00DA1186">
        <w:rPr>
          <w:sz w:val="22"/>
          <w:szCs w:val="22"/>
        </w:rPr>
        <w:t xml:space="preserve">. Match the following </w:t>
      </w:r>
      <w:r w:rsidR="00F94A7C" w:rsidRPr="00DA1186">
        <w:rPr>
          <w:sz w:val="22"/>
          <w:szCs w:val="22"/>
        </w:rPr>
        <w:t>landmarks</w:t>
      </w:r>
      <w:r w:rsidR="000E74AB" w:rsidRPr="00DA1186">
        <w:rPr>
          <w:sz w:val="22"/>
          <w:szCs w:val="22"/>
        </w:rPr>
        <w:t xml:space="preserve"> </w:t>
      </w:r>
      <w:r w:rsidR="00431DE5" w:rsidRPr="00DA1186">
        <w:rPr>
          <w:sz w:val="22"/>
          <w:szCs w:val="22"/>
        </w:rPr>
        <w:t xml:space="preserve">with </w:t>
      </w:r>
      <w:r w:rsidR="00844BFA" w:rsidRPr="00DA1186">
        <w:rPr>
          <w:sz w:val="22"/>
          <w:szCs w:val="22"/>
        </w:rPr>
        <w:t>the</w:t>
      </w:r>
      <w:r w:rsidR="00A42AB6" w:rsidRPr="00DA1186">
        <w:rPr>
          <w:sz w:val="22"/>
          <w:szCs w:val="22"/>
        </w:rPr>
        <w:t xml:space="preserve"> states</w:t>
      </w:r>
      <w:r w:rsidR="00844BFA" w:rsidRPr="00DA1186">
        <w:rPr>
          <w:sz w:val="22"/>
          <w:szCs w:val="22"/>
        </w:rPr>
        <w:t xml:space="preserve"> they </w:t>
      </w:r>
      <w:r w:rsidR="00C52E1C" w:rsidRPr="00DA1186">
        <w:rPr>
          <w:sz w:val="22"/>
          <w:szCs w:val="22"/>
        </w:rPr>
        <w:t>are in</w:t>
      </w:r>
      <w:r w:rsidR="00883E47" w:rsidRPr="00DA1186">
        <w:rPr>
          <w:sz w:val="22"/>
          <w:szCs w:val="22"/>
        </w:rPr>
        <w:t>:</w:t>
      </w:r>
    </w:p>
    <w:p w14:paraId="4B8EEE22" w14:textId="76FCDB01" w:rsidR="00883E47" w:rsidRPr="00DA1186" w:rsidRDefault="00883E47" w:rsidP="00460AC0">
      <w:pPr>
        <w:rPr>
          <w:sz w:val="22"/>
          <w:szCs w:val="22"/>
        </w:rPr>
      </w:pPr>
      <w:r w:rsidRPr="00DA1186">
        <w:rPr>
          <w:sz w:val="22"/>
          <w:szCs w:val="22"/>
        </w:rPr>
        <w:tab/>
      </w:r>
      <w:r w:rsidR="00840544" w:rsidRPr="00DA1186">
        <w:rPr>
          <w:sz w:val="22"/>
          <w:szCs w:val="22"/>
        </w:rPr>
        <w:t>Statue of Liberty</w:t>
      </w:r>
      <w:r w:rsidR="00A24C80" w:rsidRPr="00DA1186">
        <w:rPr>
          <w:sz w:val="22"/>
          <w:szCs w:val="22"/>
        </w:rPr>
        <w:t xml:space="preserve"> = </w:t>
      </w:r>
      <w:r w:rsidR="00840544" w:rsidRPr="00DA1186">
        <w:rPr>
          <w:sz w:val="22"/>
          <w:szCs w:val="22"/>
        </w:rPr>
        <w:t>New York</w:t>
      </w:r>
    </w:p>
    <w:p w14:paraId="02AC5A0E" w14:textId="5D6ABB69" w:rsidR="00A24C80" w:rsidRPr="00DA1186" w:rsidRDefault="00A24C80" w:rsidP="00460AC0">
      <w:pPr>
        <w:rPr>
          <w:sz w:val="22"/>
          <w:szCs w:val="22"/>
        </w:rPr>
      </w:pPr>
      <w:r w:rsidRPr="00DA1186">
        <w:rPr>
          <w:sz w:val="22"/>
          <w:szCs w:val="22"/>
        </w:rPr>
        <w:tab/>
      </w:r>
      <w:r w:rsidR="00844BFA" w:rsidRPr="00DA1186">
        <w:rPr>
          <w:sz w:val="22"/>
          <w:szCs w:val="22"/>
        </w:rPr>
        <w:t>Grand Canyon</w:t>
      </w:r>
      <w:r w:rsidRPr="00DA1186">
        <w:rPr>
          <w:sz w:val="22"/>
          <w:szCs w:val="22"/>
        </w:rPr>
        <w:t xml:space="preserve"> = Nevada</w:t>
      </w:r>
    </w:p>
    <w:p w14:paraId="62A48355" w14:textId="0CE0743A" w:rsidR="00840544" w:rsidRPr="00DA1186" w:rsidRDefault="00840544" w:rsidP="00460AC0">
      <w:pPr>
        <w:rPr>
          <w:sz w:val="22"/>
          <w:szCs w:val="22"/>
        </w:rPr>
      </w:pPr>
      <w:r w:rsidRPr="00DA1186">
        <w:rPr>
          <w:sz w:val="22"/>
          <w:szCs w:val="22"/>
        </w:rPr>
        <w:tab/>
        <w:t xml:space="preserve">Mount Rushmore = </w:t>
      </w:r>
      <w:r w:rsidR="00DF0B2C" w:rsidRPr="00DA1186">
        <w:rPr>
          <w:sz w:val="22"/>
          <w:szCs w:val="22"/>
        </w:rPr>
        <w:t>South Dako</w:t>
      </w:r>
      <w:r w:rsidR="004B7BE0" w:rsidRPr="00DA1186">
        <w:rPr>
          <w:sz w:val="22"/>
          <w:szCs w:val="22"/>
        </w:rPr>
        <w:t>ta</w:t>
      </w:r>
    </w:p>
    <w:p w14:paraId="19D78673" w14:textId="4D4EB8F6" w:rsidR="004B7BE0" w:rsidRPr="00DA1186" w:rsidRDefault="004B7BE0" w:rsidP="00460AC0">
      <w:pPr>
        <w:rPr>
          <w:sz w:val="22"/>
          <w:szCs w:val="22"/>
        </w:rPr>
      </w:pPr>
      <w:r w:rsidRPr="00DA1186">
        <w:rPr>
          <w:sz w:val="22"/>
          <w:szCs w:val="22"/>
        </w:rPr>
        <w:tab/>
      </w:r>
      <w:r w:rsidR="0026706A" w:rsidRPr="00DA1186">
        <w:rPr>
          <w:sz w:val="22"/>
          <w:szCs w:val="22"/>
        </w:rPr>
        <w:t>Golden Gate Bridge = California</w:t>
      </w:r>
    </w:p>
    <w:p w14:paraId="601A8158" w14:textId="09F81797" w:rsidR="0026706A" w:rsidRPr="00DA1186" w:rsidRDefault="0026706A" w:rsidP="00460AC0">
      <w:pPr>
        <w:rPr>
          <w:sz w:val="22"/>
          <w:szCs w:val="22"/>
        </w:rPr>
      </w:pPr>
      <w:r w:rsidRPr="00DA1186">
        <w:rPr>
          <w:sz w:val="22"/>
          <w:szCs w:val="22"/>
        </w:rPr>
        <w:tab/>
      </w:r>
      <w:r w:rsidR="0084503C" w:rsidRPr="00DA1186">
        <w:rPr>
          <w:sz w:val="22"/>
          <w:szCs w:val="22"/>
        </w:rPr>
        <w:t>Empire State Building = New York</w:t>
      </w:r>
    </w:p>
    <w:p w14:paraId="0CA50D08" w14:textId="32F19EEF" w:rsidR="003F2544" w:rsidRDefault="003F2544" w:rsidP="00460AC0">
      <w:pPr>
        <w:rPr>
          <w:sz w:val="22"/>
          <w:szCs w:val="22"/>
        </w:rPr>
      </w:pPr>
    </w:p>
    <w:p w14:paraId="7A6B050C" w14:textId="3DACF0EF" w:rsidR="003F2544" w:rsidRPr="00A836A1" w:rsidRDefault="003F2544" w:rsidP="00460AC0">
      <w:pPr>
        <w:rPr>
          <w:b/>
          <w:bCs/>
          <w:sz w:val="22"/>
          <w:szCs w:val="22"/>
        </w:rPr>
      </w:pPr>
      <w:commentRangeStart w:id="15"/>
      <w:r w:rsidRPr="00A836A1">
        <w:rPr>
          <w:b/>
          <w:bCs/>
          <w:sz w:val="22"/>
          <w:szCs w:val="22"/>
        </w:rPr>
        <w:t>Answer Scheme</w:t>
      </w:r>
    </w:p>
    <w:p w14:paraId="2EA3E082" w14:textId="2E7A9D6D" w:rsidR="003F2544" w:rsidRDefault="00C5326C" w:rsidP="00924055">
      <w:pPr>
        <w:pStyle w:val="ListParagraph"/>
        <w:numPr>
          <w:ilvl w:val="0"/>
          <w:numId w:val="16"/>
        </w:numPr>
      </w:pPr>
      <w:r>
        <w:t>n</w:t>
      </w:r>
      <w:r w:rsidR="005E52D0">
        <w:t>othing</w:t>
      </w:r>
    </w:p>
    <w:p w14:paraId="26BB2CC9" w14:textId="5F4AC168" w:rsidR="005E52D0" w:rsidRDefault="00C5326C" w:rsidP="00924055">
      <w:pPr>
        <w:pStyle w:val="ListParagraph"/>
        <w:numPr>
          <w:ilvl w:val="0"/>
          <w:numId w:val="16"/>
        </w:numPr>
      </w:pPr>
      <w:r>
        <w:t>t</w:t>
      </w:r>
      <w:r w:rsidR="005E52D0">
        <w:t>hought</w:t>
      </w:r>
    </w:p>
    <w:p w14:paraId="2BD460E7" w14:textId="3770FC30" w:rsidR="005E52D0" w:rsidRDefault="00C5326C" w:rsidP="00924055">
      <w:pPr>
        <w:pStyle w:val="ListParagraph"/>
        <w:numPr>
          <w:ilvl w:val="0"/>
          <w:numId w:val="16"/>
        </w:numPr>
      </w:pPr>
      <w:commentRangeStart w:id="16"/>
      <w:r>
        <w:t>thankfully, luckily</w:t>
      </w:r>
      <w:commentRangeEnd w:id="16"/>
      <w:r w:rsidR="00C674B5">
        <w:rPr>
          <w:rStyle w:val="CommentReference"/>
          <w:rFonts w:ascii="Times New Roman" w:eastAsia="Times New Roman" w:hAnsi="Times New Roman"/>
          <w:lang w:val="en-US"/>
        </w:rPr>
        <w:commentReference w:id="16"/>
      </w:r>
    </w:p>
    <w:p w14:paraId="21039FE6" w14:textId="00CD02B4" w:rsidR="00C5326C" w:rsidRDefault="00C5326C" w:rsidP="00924055">
      <w:pPr>
        <w:pStyle w:val="ListParagraph"/>
        <w:numPr>
          <w:ilvl w:val="0"/>
          <w:numId w:val="16"/>
        </w:numPr>
      </w:pPr>
      <w:r>
        <w:t>opened</w:t>
      </w:r>
    </w:p>
    <w:p w14:paraId="175F096D" w14:textId="0954F4D8" w:rsidR="00C5326C" w:rsidRDefault="00484A66" w:rsidP="00924055">
      <w:pPr>
        <w:pStyle w:val="ListParagraph"/>
        <w:numPr>
          <w:ilvl w:val="0"/>
          <w:numId w:val="16"/>
        </w:numPr>
      </w:pPr>
      <w:r>
        <w:t>and</w:t>
      </w:r>
    </w:p>
    <w:p w14:paraId="1B41AD8E" w14:textId="4984B068" w:rsidR="00484A66" w:rsidRDefault="00AD520F" w:rsidP="00924055">
      <w:pPr>
        <w:pStyle w:val="ListParagraph"/>
        <w:numPr>
          <w:ilvl w:val="0"/>
          <w:numId w:val="16"/>
        </w:numPr>
      </w:pPr>
      <w:r>
        <w:t>could</w:t>
      </w:r>
    </w:p>
    <w:p w14:paraId="027061DF" w14:textId="1F7FB2DE" w:rsidR="00AD520F" w:rsidRDefault="00114A36" w:rsidP="00924055">
      <w:pPr>
        <w:pStyle w:val="ListParagraph"/>
        <w:numPr>
          <w:ilvl w:val="0"/>
          <w:numId w:val="16"/>
        </w:numPr>
      </w:pPr>
      <w:r>
        <w:t>knew</w:t>
      </w:r>
    </w:p>
    <w:p w14:paraId="00FDA786" w14:textId="222D3490" w:rsidR="00114A36" w:rsidRDefault="00114A36" w:rsidP="00924055">
      <w:pPr>
        <w:pStyle w:val="ListParagraph"/>
        <w:numPr>
          <w:ilvl w:val="0"/>
          <w:numId w:val="16"/>
        </w:numPr>
      </w:pPr>
      <w:r>
        <w:lastRenderedPageBreak/>
        <w:t>there</w:t>
      </w:r>
    </w:p>
    <w:p w14:paraId="3B4647BD" w14:textId="36D62153" w:rsidR="00114A36" w:rsidRPr="00924055" w:rsidRDefault="00114A36" w:rsidP="00924055">
      <w:pPr>
        <w:pStyle w:val="ListParagraph"/>
        <w:numPr>
          <w:ilvl w:val="0"/>
          <w:numId w:val="16"/>
        </w:numPr>
      </w:pPr>
      <w:r>
        <w:t>with</w:t>
      </w:r>
      <w:commentRangeEnd w:id="15"/>
      <w:r w:rsidR="00224005">
        <w:rPr>
          <w:rStyle w:val="CommentReference"/>
          <w:rFonts w:ascii="Times New Roman" w:eastAsia="Times New Roman" w:hAnsi="Times New Roman"/>
          <w:lang w:val="en-US"/>
        </w:rPr>
        <w:commentReference w:id="15"/>
      </w:r>
    </w:p>
    <w:sectPr w:rsidR="00114A36" w:rsidRPr="0092405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25E77EFD" w14:textId="4C297262" w:rsidR="00390327" w:rsidRDefault="00390327">
      <w:pPr>
        <w:pStyle w:val="CommentText"/>
      </w:pPr>
      <w:r>
        <w:rPr>
          <w:rStyle w:val="CommentReference"/>
        </w:rPr>
        <w:annotationRef/>
      </w:r>
      <w:r>
        <w:t>This table will be</w:t>
      </w:r>
      <w:r w:rsidR="00EF668F">
        <w:t xml:space="preserve"> extracted and</w:t>
      </w:r>
      <w:r>
        <w:t xml:space="preserve"> </w:t>
      </w:r>
      <w:r w:rsidR="00EF668F">
        <w:t>appended</w:t>
      </w:r>
      <w:r w:rsidR="00816912">
        <w:t xml:space="preserve"> to</w:t>
      </w:r>
      <w:r w:rsidR="00EF668F">
        <w:t xml:space="preserve"> both question 1 and 2.</w:t>
      </w:r>
    </w:p>
  </w:comment>
  <w:comment w:id="1" w:author="Author" w:initials="A">
    <w:p w14:paraId="6D15E8CC" w14:textId="1B107261" w:rsidR="00816912" w:rsidRDefault="00816912">
      <w:pPr>
        <w:pStyle w:val="CommentText"/>
      </w:pPr>
      <w:r>
        <w:rPr>
          <w:rStyle w:val="CommentReference"/>
        </w:rPr>
        <w:annotationRef/>
      </w:r>
      <w:r>
        <w:t>Bold is used to annotate the correct answer</w:t>
      </w:r>
    </w:p>
  </w:comment>
  <w:comment w:id="2" w:author="Author" w:initials="A">
    <w:p w14:paraId="175B5E4B" w14:textId="77777777" w:rsidR="004F64F9" w:rsidRDefault="004F64F9" w:rsidP="005E01B1">
      <w:pPr>
        <w:pStyle w:val="CommentText"/>
      </w:pPr>
      <w:r>
        <w:rPr>
          <w:rStyle w:val="CommentReference"/>
        </w:rPr>
        <w:annotationRef/>
      </w:r>
      <w:r>
        <w:rPr>
          <w:lang w:val="en-SG"/>
        </w:rPr>
        <w:t>NOTE: We recommend using an Answer Key at the bottom of the document to define the answers</w:t>
      </w:r>
    </w:p>
  </w:comment>
  <w:comment w:id="3" w:author="Author" w:initials="A">
    <w:p w14:paraId="5D5BDAD7" w14:textId="5FDC87CA" w:rsidR="006F06CC" w:rsidRDefault="00816912">
      <w:pPr>
        <w:pStyle w:val="CommentText"/>
      </w:pPr>
      <w:r>
        <w:rPr>
          <w:rStyle w:val="CommentReference"/>
        </w:rPr>
        <w:annotationRef/>
      </w:r>
      <w:r w:rsidR="00496E7A">
        <w:t>2 column mcq option layout.</w:t>
      </w:r>
      <w:r w:rsidR="006F06CC">
        <w:t xml:space="preserve"> </w:t>
      </w:r>
      <w:r>
        <w:t>Asterisk is used to annotate the correct answer.</w:t>
      </w:r>
    </w:p>
    <w:p w14:paraId="6E1AED1A" w14:textId="77777777" w:rsidR="006F06CC" w:rsidRDefault="006F06CC">
      <w:pPr>
        <w:pStyle w:val="CommentText"/>
      </w:pPr>
    </w:p>
    <w:p w14:paraId="6100AAAF" w14:textId="27E743A6" w:rsidR="00816912" w:rsidRDefault="007A61A9">
      <w:pPr>
        <w:pStyle w:val="CommentText"/>
      </w:pPr>
      <w:r>
        <w:t xml:space="preserve">When two or more answers are annotated, this </w:t>
      </w:r>
      <w:r w:rsidR="00FF2CDA">
        <w:t xml:space="preserve">question becomes a </w:t>
      </w:r>
      <w:r w:rsidR="00EE0397">
        <w:t>multi-response</w:t>
      </w:r>
      <w:r w:rsidR="00FF2CDA">
        <w:t xml:space="preserve"> question</w:t>
      </w:r>
      <w:r w:rsidR="00EE0397">
        <w:t>, where learners can select more than one option.</w:t>
      </w:r>
    </w:p>
  </w:comment>
  <w:comment w:id="4" w:author="Author" w:initials="A">
    <w:p w14:paraId="3D7DBB9A" w14:textId="43DA98FC" w:rsidR="00816912" w:rsidRDefault="00816912">
      <w:pPr>
        <w:pStyle w:val="CommentText"/>
      </w:pPr>
      <w:r>
        <w:rPr>
          <w:rStyle w:val="CommentReference"/>
        </w:rPr>
        <w:annotationRef/>
      </w:r>
      <w:r>
        <w:t xml:space="preserve">Metadata from publishers can be present and will be </w:t>
      </w:r>
      <w:r w:rsidR="00553EE5">
        <w:t>handled appropriately.</w:t>
      </w:r>
    </w:p>
  </w:comment>
  <w:comment w:id="5" w:author="Author" w:initials="A">
    <w:p w14:paraId="342BD277" w14:textId="65F89F13" w:rsidR="00553EE5" w:rsidRDefault="00553EE5">
      <w:pPr>
        <w:pStyle w:val="CommentText"/>
      </w:pPr>
      <w:r>
        <w:rPr>
          <w:rStyle w:val="CommentReference"/>
        </w:rPr>
        <w:annotationRef/>
      </w:r>
      <w:r>
        <w:t>Questions can have images</w:t>
      </w:r>
    </w:p>
  </w:comment>
  <w:comment w:id="6" w:author="Author" w:initials="A">
    <w:p w14:paraId="0DFB95F7" w14:textId="773F9146" w:rsidR="00553EE5" w:rsidRDefault="00553EE5">
      <w:pPr>
        <w:pStyle w:val="CommentText"/>
      </w:pPr>
      <w:r>
        <w:rPr>
          <w:rStyle w:val="CommentReference"/>
        </w:rPr>
        <w:annotationRef/>
      </w:r>
      <w:r>
        <w:t xml:space="preserve">Yet another way to </w:t>
      </w:r>
      <w:r w:rsidR="00857817">
        <w:t>set the correct answer</w:t>
      </w:r>
    </w:p>
  </w:comment>
  <w:comment w:id="7" w:author="Author" w:initials="A">
    <w:p w14:paraId="5CB51BF2" w14:textId="1E31BA65" w:rsidR="006E5093" w:rsidRDefault="00857817">
      <w:pPr>
        <w:pStyle w:val="CommentText"/>
      </w:pPr>
      <w:r>
        <w:rPr>
          <w:rStyle w:val="CommentReference"/>
        </w:rPr>
        <w:annotationRef/>
      </w:r>
      <w:r>
        <w:t>We support absence of MCQ</w:t>
      </w:r>
      <w:r w:rsidR="006E5093">
        <w:t xml:space="preserve">s that are defined without the associated labels in the options </w:t>
      </w:r>
      <w:r>
        <w:t>(i.e. ABCD)</w:t>
      </w:r>
      <w:r w:rsidR="006E5093">
        <w:t xml:space="preserve">, though </w:t>
      </w:r>
      <w:r w:rsidR="00924F82">
        <w:t>we</w:t>
      </w:r>
      <w:r w:rsidR="006E5093">
        <w:t xml:space="preserve"> discourage</w:t>
      </w:r>
      <w:r w:rsidR="00924F82">
        <w:t xml:space="preserve"> this style of formatting</w:t>
      </w:r>
      <w:r w:rsidR="006E5093">
        <w:t xml:space="preserve"> since </w:t>
      </w:r>
      <w:r w:rsidR="00924F82">
        <w:t>it’s more prone to conversion errors.</w:t>
      </w:r>
    </w:p>
  </w:comment>
  <w:comment w:id="8" w:author="Author" w:initials="A">
    <w:p w14:paraId="745B1D27" w14:textId="7C03AC5F" w:rsidR="0025727D" w:rsidRDefault="0025727D">
      <w:pPr>
        <w:pStyle w:val="CommentText"/>
      </w:pPr>
      <w:r>
        <w:rPr>
          <w:rStyle w:val="CommentReference"/>
        </w:rPr>
        <w:annotationRef/>
      </w:r>
      <w:r>
        <w:t>MCQ options can be placed inline (i.e. in a single line)</w:t>
      </w:r>
    </w:p>
  </w:comment>
  <w:comment w:id="9" w:author="Author" w:initials="A">
    <w:p w14:paraId="22FF9268" w14:textId="57340CDE" w:rsidR="00955153" w:rsidRDefault="00955153">
      <w:pPr>
        <w:pStyle w:val="CommentText"/>
      </w:pPr>
      <w:r>
        <w:rPr>
          <w:rStyle w:val="CommentReference"/>
        </w:rPr>
        <w:annotationRef/>
      </w:r>
      <w:r w:rsidR="00FD3FF9">
        <w:t>MCQ without question text, only options.</w:t>
      </w:r>
      <w:r w:rsidR="00EA68E5">
        <w:t xml:space="preserve"> </w:t>
      </w:r>
    </w:p>
  </w:comment>
  <w:comment w:id="10" w:author="Author" w:initials="A">
    <w:p w14:paraId="02DE8415" w14:textId="1AABBA10" w:rsidR="00FD3FF9" w:rsidRDefault="00FD3FF9">
      <w:pPr>
        <w:pStyle w:val="CommentText"/>
      </w:pPr>
      <w:r>
        <w:rPr>
          <w:rStyle w:val="CommentReference"/>
        </w:rPr>
        <w:annotationRef/>
      </w:r>
      <w:r>
        <w:t>Multi-part questions. With part a and part b.</w:t>
      </w:r>
    </w:p>
  </w:comment>
  <w:comment w:id="11" w:author="Author" w:initials="A">
    <w:p w14:paraId="490DB28E" w14:textId="77F30436" w:rsidR="00FD3FF9" w:rsidRDefault="00FD3FF9">
      <w:pPr>
        <w:pStyle w:val="CommentText"/>
      </w:pPr>
      <w:r>
        <w:rPr>
          <w:rStyle w:val="CommentReference"/>
        </w:rPr>
        <w:annotationRef/>
      </w:r>
      <w:r>
        <w:t>Cloze (fill-in-the-blank) question</w:t>
      </w:r>
    </w:p>
  </w:comment>
  <w:comment w:id="12" w:author="Author" w:initials="A">
    <w:p w14:paraId="40F5951C" w14:textId="77777777" w:rsidR="00733767" w:rsidRDefault="00FD3FF9" w:rsidP="00785562">
      <w:pPr>
        <w:pStyle w:val="CommentText"/>
      </w:pPr>
      <w:r>
        <w:rPr>
          <w:rStyle w:val="CommentReference"/>
        </w:rPr>
        <w:annotationRef/>
      </w:r>
      <w:r w:rsidR="00733767">
        <w:t>Select-drop-down question. Correct answer annotated by asterisk inside double square brackets</w:t>
      </w:r>
    </w:p>
  </w:comment>
  <w:comment w:id="13" w:author="Author" w:initials="A">
    <w:p w14:paraId="2C67EA27" w14:textId="7B42A0F0" w:rsidR="00733767" w:rsidRDefault="00900A56" w:rsidP="00863B10">
      <w:pPr>
        <w:pStyle w:val="CommentText"/>
      </w:pPr>
      <w:r>
        <w:rPr>
          <w:rStyle w:val="CommentReference"/>
        </w:rPr>
        <w:annotationRef/>
      </w:r>
      <w:r w:rsidR="00733767">
        <w:t>Fill-in-the-blank question. Correct answers in double square brackets.</w:t>
      </w:r>
    </w:p>
  </w:comment>
  <w:comment w:id="14" w:author="Author" w:initials="A">
    <w:p w14:paraId="539AA40A" w14:textId="26A39D17" w:rsidR="00224005" w:rsidRDefault="00224005">
      <w:pPr>
        <w:pStyle w:val="CommentText"/>
      </w:pPr>
      <w:r>
        <w:rPr>
          <w:rStyle w:val="CommentReference"/>
        </w:rPr>
        <w:annotationRef/>
      </w:r>
      <w:r w:rsidR="005D7F33">
        <w:t>Variety of</w:t>
      </w:r>
      <w:r>
        <w:t xml:space="preserve"> ways to define a True-False question.</w:t>
      </w:r>
    </w:p>
  </w:comment>
  <w:comment w:id="16" w:author="Author" w:initials="A">
    <w:p w14:paraId="12A00583" w14:textId="16F100BC" w:rsidR="00C674B5" w:rsidRDefault="00C674B5">
      <w:pPr>
        <w:pStyle w:val="CommentText"/>
      </w:pPr>
      <w:r>
        <w:rPr>
          <w:rStyle w:val="CommentReference"/>
        </w:rPr>
        <w:annotationRef/>
      </w:r>
      <w:r>
        <w:t xml:space="preserve">Use comma to separate </w:t>
      </w:r>
      <w:r w:rsidR="00CB09FE">
        <w:t>alternative correct fill-in-the-blank answers.</w:t>
      </w:r>
    </w:p>
  </w:comment>
  <w:comment w:id="15" w:author="Author" w:initials="A">
    <w:p w14:paraId="37DFBD42" w14:textId="77777777" w:rsidR="00224005" w:rsidRDefault="00224005">
      <w:pPr>
        <w:pStyle w:val="CommentText"/>
      </w:pPr>
      <w:r>
        <w:rPr>
          <w:rStyle w:val="CommentReference"/>
        </w:rPr>
        <w:annotationRef/>
      </w:r>
      <w:r>
        <w:t>All the answers can be placed at the end of the document as an Answer Scheme.</w:t>
      </w:r>
    </w:p>
    <w:p w14:paraId="63DE1D2E" w14:textId="428101AB" w:rsidR="00482166" w:rsidRDefault="00482166">
      <w:pPr>
        <w:pStyle w:val="CommentText"/>
      </w:pPr>
      <w:r>
        <w:t>This answer scheme sets the answer for the cloze question above (q9 to q17).</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E77EFD" w15:done="0"/>
  <w15:commentEx w15:paraId="6D15E8CC" w15:done="0"/>
  <w15:commentEx w15:paraId="175B5E4B" w15:paraIdParent="6D15E8CC" w15:done="0"/>
  <w15:commentEx w15:paraId="6100AAAF" w15:done="0"/>
  <w15:commentEx w15:paraId="3D7DBB9A" w15:done="0"/>
  <w15:commentEx w15:paraId="342BD277" w15:done="0"/>
  <w15:commentEx w15:paraId="0DFB95F7" w15:done="0"/>
  <w15:commentEx w15:paraId="5CB51BF2" w15:done="0"/>
  <w15:commentEx w15:paraId="745B1D27" w15:done="0"/>
  <w15:commentEx w15:paraId="22FF9268" w15:done="0"/>
  <w15:commentEx w15:paraId="02DE8415" w15:done="0"/>
  <w15:commentEx w15:paraId="490DB28E" w15:done="0"/>
  <w15:commentEx w15:paraId="40F5951C" w15:done="0"/>
  <w15:commentEx w15:paraId="2C67EA27" w15:done="0"/>
  <w15:commentEx w15:paraId="539AA40A" w15:done="0"/>
  <w15:commentEx w15:paraId="12A00583" w15:done="0"/>
  <w15:commentEx w15:paraId="63DE1D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E77EFD" w16cid:durableId="2508B125"/>
  <w16cid:commentId w16cid:paraId="6D15E8CC" w16cid:durableId="2508B15E"/>
  <w16cid:commentId w16cid:paraId="175B5E4B" w16cid:durableId="27DDA50B"/>
  <w16cid:commentId w16cid:paraId="6100AAAF" w16cid:durableId="2508B17B"/>
  <w16cid:commentId w16cid:paraId="3D7DBB9A" w16cid:durableId="2508B194"/>
  <w16cid:commentId w16cid:paraId="342BD277" w16cid:durableId="2508B1B7"/>
  <w16cid:commentId w16cid:paraId="0DFB95F7" w16cid:durableId="2508B1C9"/>
  <w16cid:commentId w16cid:paraId="5CB51BF2" w16cid:durableId="2508B1E3"/>
  <w16cid:commentId w16cid:paraId="745B1D27" w16cid:durableId="2508B261"/>
  <w16cid:commentId w16cid:paraId="22FF9268" w16cid:durableId="2508B282"/>
  <w16cid:commentId w16cid:paraId="02DE8415" w16cid:durableId="2508B2EB"/>
  <w16cid:commentId w16cid:paraId="490DB28E" w16cid:durableId="2508B307"/>
  <w16cid:commentId w16cid:paraId="40F5951C" w16cid:durableId="2508B31E"/>
  <w16cid:commentId w16cid:paraId="2C67EA27" w16cid:durableId="2508B333"/>
  <w16cid:commentId w16cid:paraId="539AA40A" w16cid:durableId="2508B36B"/>
  <w16cid:commentId w16cid:paraId="12A00583" w16cid:durableId="251025C8"/>
  <w16cid:commentId w16cid:paraId="63DE1D2E" w16cid:durableId="2508B39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5644A" w14:textId="77777777" w:rsidR="00081691" w:rsidRDefault="00081691" w:rsidP="0012275C">
      <w:r>
        <w:separator/>
      </w:r>
    </w:p>
  </w:endnote>
  <w:endnote w:type="continuationSeparator" w:id="0">
    <w:p w14:paraId="010DF667" w14:textId="77777777" w:rsidR="00081691" w:rsidRDefault="00081691" w:rsidP="00122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7486" w14:textId="77777777" w:rsidR="00081691" w:rsidRDefault="00081691" w:rsidP="0012275C">
      <w:r>
        <w:separator/>
      </w:r>
    </w:p>
  </w:footnote>
  <w:footnote w:type="continuationSeparator" w:id="0">
    <w:p w14:paraId="73443451" w14:textId="77777777" w:rsidR="00081691" w:rsidRDefault="00081691" w:rsidP="001227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F0F9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51450"/>
    <w:multiLevelType w:val="hybridMultilevel"/>
    <w:tmpl w:val="2AE8781C"/>
    <w:lvl w:ilvl="0" w:tplc="248A103C">
      <w:start w:val="1"/>
      <w:numFmt w:val="decimal"/>
      <w:lvlText w:val="%1."/>
      <w:lvlJc w:val="left"/>
      <w:pPr>
        <w:ind w:left="45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C2E2A3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61E3D"/>
    <w:multiLevelType w:val="hybridMultilevel"/>
    <w:tmpl w:val="A374372A"/>
    <w:lvl w:ilvl="0" w:tplc="B900E2B0">
      <w:start w:val="1"/>
      <w:numFmt w:val="decimal"/>
      <w:lvlText w:val="%1."/>
      <w:lvlJc w:val="left"/>
      <w:pPr>
        <w:ind w:left="720" w:hanging="360"/>
      </w:pPr>
      <w:rPr>
        <w:rFonts w:hint="default"/>
        <w:b w:val="0"/>
        <w:bCs w:val="0"/>
        <w:color w:val="auto"/>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1B219E9"/>
    <w:multiLevelType w:val="hybridMultilevel"/>
    <w:tmpl w:val="5AD89A6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1B375407"/>
    <w:multiLevelType w:val="hybridMultilevel"/>
    <w:tmpl w:val="490CBA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5B5146"/>
    <w:multiLevelType w:val="hybridMultilevel"/>
    <w:tmpl w:val="5838D280"/>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60125B1"/>
    <w:multiLevelType w:val="multilevel"/>
    <w:tmpl w:val="69A20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EE83893"/>
    <w:multiLevelType w:val="multilevel"/>
    <w:tmpl w:val="1E68F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47231"/>
    <w:multiLevelType w:val="hybridMultilevel"/>
    <w:tmpl w:val="F5FC69E6"/>
    <w:lvl w:ilvl="0" w:tplc="0409000F">
      <w:start w:val="1"/>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2E4E0B"/>
    <w:multiLevelType w:val="hybridMultilevel"/>
    <w:tmpl w:val="8CD6820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490F0631"/>
    <w:multiLevelType w:val="hybridMultilevel"/>
    <w:tmpl w:val="E5F214E2"/>
    <w:lvl w:ilvl="0" w:tplc="7110FCA2">
      <w:start w:val="1"/>
      <w:numFmt w:val="lowerLetter"/>
      <w:lvlText w:val="%1)"/>
      <w:lvlJc w:val="left"/>
      <w:pPr>
        <w:ind w:left="1440" w:hanging="360"/>
      </w:pPr>
      <w:rPr>
        <w:b/>
        <w:bCs/>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1" w15:restartNumberingAfterBreak="0">
    <w:nsid w:val="4D8D527C"/>
    <w:multiLevelType w:val="hybridMultilevel"/>
    <w:tmpl w:val="58BC9C3A"/>
    <w:lvl w:ilvl="0" w:tplc="374CC1E0">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4EF67CED"/>
    <w:multiLevelType w:val="hybridMultilevel"/>
    <w:tmpl w:val="B27E3228"/>
    <w:lvl w:ilvl="0" w:tplc="04140019">
      <w:start w:val="1"/>
      <w:numFmt w:val="lowerLetter"/>
      <w:lvlText w:val="%1."/>
      <w:lvlJc w:val="left"/>
      <w:pPr>
        <w:ind w:left="108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EA5287"/>
    <w:multiLevelType w:val="hybridMultilevel"/>
    <w:tmpl w:val="98D46508"/>
    <w:lvl w:ilvl="0" w:tplc="48090019">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EEC5CDB"/>
    <w:multiLevelType w:val="multilevel"/>
    <w:tmpl w:val="C4BE5E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606A1751"/>
    <w:multiLevelType w:val="hybridMultilevel"/>
    <w:tmpl w:val="4DAE6D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0C10A5"/>
    <w:multiLevelType w:val="hybridMultilevel"/>
    <w:tmpl w:val="A534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307D3"/>
    <w:multiLevelType w:val="hybridMultilevel"/>
    <w:tmpl w:val="C000356C"/>
    <w:lvl w:ilvl="0" w:tplc="C314696C">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8" w15:restartNumberingAfterBreak="0">
    <w:nsid w:val="75A645D4"/>
    <w:multiLevelType w:val="hybridMultilevel"/>
    <w:tmpl w:val="23745A94"/>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15955753">
    <w:abstractNumId w:val="4"/>
  </w:num>
  <w:num w:numId="2" w16cid:durableId="490491181">
    <w:abstractNumId w:val="18"/>
  </w:num>
  <w:num w:numId="3" w16cid:durableId="826022609">
    <w:abstractNumId w:val="3"/>
  </w:num>
  <w:num w:numId="4" w16cid:durableId="2039549095">
    <w:abstractNumId w:val="9"/>
  </w:num>
  <w:num w:numId="5" w16cid:durableId="1403410827">
    <w:abstractNumId w:val="10"/>
  </w:num>
  <w:num w:numId="6" w16cid:durableId="932471693">
    <w:abstractNumId w:val="17"/>
  </w:num>
  <w:num w:numId="7" w16cid:durableId="1631983700">
    <w:abstractNumId w:val="6"/>
  </w:num>
  <w:num w:numId="8" w16cid:durableId="452142131">
    <w:abstractNumId w:val="16"/>
  </w:num>
  <w:num w:numId="9" w16cid:durableId="746999598">
    <w:abstractNumId w:val="7"/>
  </w:num>
  <w:num w:numId="10" w16cid:durableId="718096094">
    <w:abstractNumId w:val="14"/>
  </w:num>
  <w:num w:numId="11" w16cid:durableId="2049990170">
    <w:abstractNumId w:val="0"/>
  </w:num>
  <w:num w:numId="12" w16cid:durableId="1236427857">
    <w:abstractNumId w:val="15"/>
  </w:num>
  <w:num w:numId="13" w16cid:durableId="206067505">
    <w:abstractNumId w:val="12"/>
  </w:num>
  <w:num w:numId="14" w16cid:durableId="1023675473">
    <w:abstractNumId w:val="8"/>
  </w:num>
  <w:num w:numId="15" w16cid:durableId="603077185">
    <w:abstractNumId w:val="1"/>
  </w:num>
  <w:num w:numId="16" w16cid:durableId="1573545488">
    <w:abstractNumId w:val="2"/>
  </w:num>
  <w:num w:numId="17" w16cid:durableId="772549921">
    <w:abstractNumId w:val="5"/>
  </w:num>
  <w:num w:numId="18" w16cid:durableId="95518251">
    <w:abstractNumId w:val="11"/>
  </w:num>
  <w:num w:numId="19" w16cid:durableId="2128102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5BF"/>
    <w:rsid w:val="000142C9"/>
    <w:rsid w:val="000512A3"/>
    <w:rsid w:val="000563D9"/>
    <w:rsid w:val="00081691"/>
    <w:rsid w:val="00086634"/>
    <w:rsid w:val="000A05EF"/>
    <w:rsid w:val="000B638C"/>
    <w:rsid w:val="000B68F2"/>
    <w:rsid w:val="000C675E"/>
    <w:rsid w:val="000C67D9"/>
    <w:rsid w:val="000E44E1"/>
    <w:rsid w:val="000E74AB"/>
    <w:rsid w:val="00106FE2"/>
    <w:rsid w:val="00113E7A"/>
    <w:rsid w:val="00114A36"/>
    <w:rsid w:val="0012275C"/>
    <w:rsid w:val="00122C37"/>
    <w:rsid w:val="00130681"/>
    <w:rsid w:val="00171C80"/>
    <w:rsid w:val="00183E62"/>
    <w:rsid w:val="00192F08"/>
    <w:rsid w:val="001B0D36"/>
    <w:rsid w:val="001B2A51"/>
    <w:rsid w:val="001E698A"/>
    <w:rsid w:val="001F0005"/>
    <w:rsid w:val="002137C8"/>
    <w:rsid w:val="0021550C"/>
    <w:rsid w:val="002205BF"/>
    <w:rsid w:val="00224005"/>
    <w:rsid w:val="0024103F"/>
    <w:rsid w:val="00253249"/>
    <w:rsid w:val="00256429"/>
    <w:rsid w:val="0025727D"/>
    <w:rsid w:val="0026706A"/>
    <w:rsid w:val="0028128C"/>
    <w:rsid w:val="002828BE"/>
    <w:rsid w:val="002A7B8A"/>
    <w:rsid w:val="002C05C3"/>
    <w:rsid w:val="002C1360"/>
    <w:rsid w:val="002C5041"/>
    <w:rsid w:val="002C6B06"/>
    <w:rsid w:val="002D58FC"/>
    <w:rsid w:val="002F16F9"/>
    <w:rsid w:val="003103D0"/>
    <w:rsid w:val="00327621"/>
    <w:rsid w:val="00333D94"/>
    <w:rsid w:val="00354103"/>
    <w:rsid w:val="00363B95"/>
    <w:rsid w:val="00374C10"/>
    <w:rsid w:val="00390327"/>
    <w:rsid w:val="003A7DA9"/>
    <w:rsid w:val="003B0BCD"/>
    <w:rsid w:val="003D4513"/>
    <w:rsid w:val="003D6061"/>
    <w:rsid w:val="003D7D32"/>
    <w:rsid w:val="003E27A4"/>
    <w:rsid w:val="003E780A"/>
    <w:rsid w:val="003F2544"/>
    <w:rsid w:val="004059E3"/>
    <w:rsid w:val="004205EC"/>
    <w:rsid w:val="00431DE5"/>
    <w:rsid w:val="0043387D"/>
    <w:rsid w:val="004352CD"/>
    <w:rsid w:val="00435C4A"/>
    <w:rsid w:val="004421CE"/>
    <w:rsid w:val="004466D3"/>
    <w:rsid w:val="00460AC0"/>
    <w:rsid w:val="0047080E"/>
    <w:rsid w:val="00475D6E"/>
    <w:rsid w:val="00482166"/>
    <w:rsid w:val="00484A66"/>
    <w:rsid w:val="00486D8B"/>
    <w:rsid w:val="0048742E"/>
    <w:rsid w:val="00496E7A"/>
    <w:rsid w:val="004B553F"/>
    <w:rsid w:val="004B7BE0"/>
    <w:rsid w:val="004E51D4"/>
    <w:rsid w:val="004F1447"/>
    <w:rsid w:val="004F64F9"/>
    <w:rsid w:val="00527D65"/>
    <w:rsid w:val="00542551"/>
    <w:rsid w:val="00553EE5"/>
    <w:rsid w:val="005820F2"/>
    <w:rsid w:val="00590DDB"/>
    <w:rsid w:val="005928E6"/>
    <w:rsid w:val="00593252"/>
    <w:rsid w:val="00595955"/>
    <w:rsid w:val="005C63A2"/>
    <w:rsid w:val="005D7F33"/>
    <w:rsid w:val="005E52D0"/>
    <w:rsid w:val="00604DFF"/>
    <w:rsid w:val="00622369"/>
    <w:rsid w:val="006272C4"/>
    <w:rsid w:val="00634687"/>
    <w:rsid w:val="00653D4F"/>
    <w:rsid w:val="00654AD5"/>
    <w:rsid w:val="00655FA4"/>
    <w:rsid w:val="006563A9"/>
    <w:rsid w:val="00665212"/>
    <w:rsid w:val="006654BE"/>
    <w:rsid w:val="006806C8"/>
    <w:rsid w:val="006D5CF6"/>
    <w:rsid w:val="006E5093"/>
    <w:rsid w:val="006F06CC"/>
    <w:rsid w:val="0070531A"/>
    <w:rsid w:val="00712D15"/>
    <w:rsid w:val="00724C6F"/>
    <w:rsid w:val="00733767"/>
    <w:rsid w:val="00742D4E"/>
    <w:rsid w:val="00780907"/>
    <w:rsid w:val="00785C2D"/>
    <w:rsid w:val="00797DA1"/>
    <w:rsid w:val="007A2AD0"/>
    <w:rsid w:val="007A47AA"/>
    <w:rsid w:val="007A61A9"/>
    <w:rsid w:val="007B1BBB"/>
    <w:rsid w:val="007B6D06"/>
    <w:rsid w:val="007D2A77"/>
    <w:rsid w:val="00810569"/>
    <w:rsid w:val="00816912"/>
    <w:rsid w:val="0083489A"/>
    <w:rsid w:val="00840544"/>
    <w:rsid w:val="00844BFA"/>
    <w:rsid w:val="0084503C"/>
    <w:rsid w:val="00850A6E"/>
    <w:rsid w:val="00857817"/>
    <w:rsid w:val="00857833"/>
    <w:rsid w:val="00863CA5"/>
    <w:rsid w:val="0087648E"/>
    <w:rsid w:val="00883E47"/>
    <w:rsid w:val="00884A84"/>
    <w:rsid w:val="0088710B"/>
    <w:rsid w:val="00890B28"/>
    <w:rsid w:val="00894CD8"/>
    <w:rsid w:val="00894D25"/>
    <w:rsid w:val="00895F3A"/>
    <w:rsid w:val="008A1509"/>
    <w:rsid w:val="008D3B80"/>
    <w:rsid w:val="00900A56"/>
    <w:rsid w:val="009032E6"/>
    <w:rsid w:val="0090598A"/>
    <w:rsid w:val="00922C89"/>
    <w:rsid w:val="00924055"/>
    <w:rsid w:val="00924F82"/>
    <w:rsid w:val="009305D9"/>
    <w:rsid w:val="0093461E"/>
    <w:rsid w:val="00934ED4"/>
    <w:rsid w:val="00940DF2"/>
    <w:rsid w:val="00947AEB"/>
    <w:rsid w:val="00955153"/>
    <w:rsid w:val="009567C6"/>
    <w:rsid w:val="00965CE0"/>
    <w:rsid w:val="00997554"/>
    <w:rsid w:val="009A2025"/>
    <w:rsid w:val="009B5F67"/>
    <w:rsid w:val="009C0630"/>
    <w:rsid w:val="009D2C69"/>
    <w:rsid w:val="009D5289"/>
    <w:rsid w:val="00A24C80"/>
    <w:rsid w:val="00A3309E"/>
    <w:rsid w:val="00A42AB6"/>
    <w:rsid w:val="00A836A1"/>
    <w:rsid w:val="00AA2A2B"/>
    <w:rsid w:val="00AB1361"/>
    <w:rsid w:val="00AD520F"/>
    <w:rsid w:val="00AE09E9"/>
    <w:rsid w:val="00AF0A3E"/>
    <w:rsid w:val="00AF522B"/>
    <w:rsid w:val="00AF5E22"/>
    <w:rsid w:val="00B63A95"/>
    <w:rsid w:val="00B94487"/>
    <w:rsid w:val="00BC50E0"/>
    <w:rsid w:val="00BE0F5C"/>
    <w:rsid w:val="00C14069"/>
    <w:rsid w:val="00C20BF3"/>
    <w:rsid w:val="00C25242"/>
    <w:rsid w:val="00C27C58"/>
    <w:rsid w:val="00C42A4E"/>
    <w:rsid w:val="00C42B1D"/>
    <w:rsid w:val="00C52E1C"/>
    <w:rsid w:val="00C5326C"/>
    <w:rsid w:val="00C53C3D"/>
    <w:rsid w:val="00C674B5"/>
    <w:rsid w:val="00C727B1"/>
    <w:rsid w:val="00C84795"/>
    <w:rsid w:val="00C91150"/>
    <w:rsid w:val="00CA4C20"/>
    <w:rsid w:val="00CA4FD2"/>
    <w:rsid w:val="00CB09FE"/>
    <w:rsid w:val="00CC2857"/>
    <w:rsid w:val="00CD01E4"/>
    <w:rsid w:val="00CE3E86"/>
    <w:rsid w:val="00D06C6E"/>
    <w:rsid w:val="00D12D5D"/>
    <w:rsid w:val="00D24248"/>
    <w:rsid w:val="00D359CE"/>
    <w:rsid w:val="00D40A27"/>
    <w:rsid w:val="00D65427"/>
    <w:rsid w:val="00D80D0B"/>
    <w:rsid w:val="00D9176C"/>
    <w:rsid w:val="00DA1186"/>
    <w:rsid w:val="00DA17AC"/>
    <w:rsid w:val="00DC7034"/>
    <w:rsid w:val="00DD4544"/>
    <w:rsid w:val="00DE001B"/>
    <w:rsid w:val="00DF0B2C"/>
    <w:rsid w:val="00E01FC3"/>
    <w:rsid w:val="00E12459"/>
    <w:rsid w:val="00E140AE"/>
    <w:rsid w:val="00E26D5A"/>
    <w:rsid w:val="00E42F7E"/>
    <w:rsid w:val="00E471AF"/>
    <w:rsid w:val="00E60691"/>
    <w:rsid w:val="00E63E31"/>
    <w:rsid w:val="00E66A6B"/>
    <w:rsid w:val="00E67097"/>
    <w:rsid w:val="00E8601E"/>
    <w:rsid w:val="00EA68E5"/>
    <w:rsid w:val="00ED32CF"/>
    <w:rsid w:val="00ED4223"/>
    <w:rsid w:val="00EE0397"/>
    <w:rsid w:val="00EE1DD6"/>
    <w:rsid w:val="00EF28B1"/>
    <w:rsid w:val="00EF668F"/>
    <w:rsid w:val="00F22BEC"/>
    <w:rsid w:val="00F34758"/>
    <w:rsid w:val="00F37C1B"/>
    <w:rsid w:val="00F67267"/>
    <w:rsid w:val="00F74102"/>
    <w:rsid w:val="00F851C2"/>
    <w:rsid w:val="00F94A7C"/>
    <w:rsid w:val="00F97152"/>
    <w:rsid w:val="00FA48AB"/>
    <w:rsid w:val="00FC339F"/>
    <w:rsid w:val="00FD1CC1"/>
    <w:rsid w:val="00FD3FF9"/>
    <w:rsid w:val="00FE29D9"/>
    <w:rsid w:val="00FF2CDA"/>
    <w:rsid w:val="00FF48F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BD2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242"/>
    <w:pPr>
      <w:spacing w:after="0" w:line="240" w:lineRule="auto"/>
    </w:pPr>
    <w:rPr>
      <w:rFonts w:ascii="Times New Roman" w:eastAsia="Times New Roman" w:hAnsi="Times New Roman" w:cs="Times New Roman"/>
      <w:sz w:val="20"/>
      <w:szCs w:val="20"/>
      <w:lang w:val="en-US" w:eastAsia="en-US"/>
    </w:rPr>
  </w:style>
  <w:style w:type="paragraph" w:styleId="Heading2">
    <w:name w:val="heading 2"/>
    <w:basedOn w:val="Normal"/>
    <w:next w:val="Normal"/>
    <w:link w:val="Heading2Char"/>
    <w:uiPriority w:val="9"/>
    <w:unhideWhenUsed/>
    <w:qFormat/>
    <w:rsid w:val="000B68F2"/>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A27"/>
    <w:pPr>
      <w:spacing w:after="200" w:line="276" w:lineRule="auto"/>
      <w:ind w:left="720"/>
      <w:contextualSpacing/>
    </w:pPr>
    <w:rPr>
      <w:rFonts w:ascii="Calibri" w:eastAsia="Calibri" w:hAnsi="Calibri"/>
      <w:sz w:val="22"/>
      <w:szCs w:val="22"/>
      <w:lang w:val="en-SG"/>
    </w:rPr>
  </w:style>
  <w:style w:type="paragraph" w:customStyle="1" w:styleId="p">
    <w:name w:val="p"/>
    <w:basedOn w:val="Normal"/>
    <w:rsid w:val="00DE001B"/>
    <w:rPr>
      <w:rFonts w:ascii="Arial" w:eastAsia="Arial" w:hAnsi="Arial" w:cs="Arial"/>
      <w:sz w:val="16"/>
      <w:szCs w:val="24"/>
      <w:bdr w:val="nil"/>
      <w:lang w:val="en-SG" w:eastAsia="zh-CN"/>
    </w:rPr>
  </w:style>
  <w:style w:type="table" w:customStyle="1" w:styleId="questionMetaData">
    <w:name w:val="questionMetaData"/>
    <w:rsid w:val="00DE001B"/>
    <w:pPr>
      <w:spacing w:after="0" w:line="240" w:lineRule="auto"/>
    </w:pPr>
    <w:rPr>
      <w:rFonts w:ascii="Times New Roman" w:eastAsia="Times New Roman" w:hAnsi="Times New Roman" w:cs="Times New Roman"/>
      <w:sz w:val="20"/>
      <w:szCs w:val="20"/>
    </w:rPr>
    <w:tblPr>
      <w:tblCellMar>
        <w:top w:w="0" w:type="dxa"/>
        <w:left w:w="0" w:type="dxa"/>
        <w:bottom w:w="0" w:type="dxa"/>
        <w:right w:w="0" w:type="dxa"/>
      </w:tblCellMar>
    </w:tblPr>
  </w:style>
  <w:style w:type="paragraph" w:customStyle="1" w:styleId="TableParagraph">
    <w:name w:val="Table Paragraph"/>
    <w:basedOn w:val="Normal"/>
    <w:uiPriority w:val="1"/>
    <w:qFormat/>
    <w:rsid w:val="00DA17AC"/>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B68F2"/>
    <w:rPr>
      <w:rFonts w:asciiTheme="majorHAnsi" w:eastAsiaTheme="majorEastAsia" w:hAnsiTheme="majorHAnsi" w:cstheme="majorBidi"/>
      <w:b/>
      <w:bCs/>
      <w:color w:val="4472C4" w:themeColor="accent1"/>
      <w:sz w:val="26"/>
      <w:szCs w:val="26"/>
      <w:lang w:val="en-US" w:eastAsia="en-US"/>
    </w:rPr>
  </w:style>
  <w:style w:type="paragraph" w:styleId="ListBullet">
    <w:name w:val="List Bullet"/>
    <w:basedOn w:val="Normal"/>
    <w:uiPriority w:val="99"/>
    <w:unhideWhenUsed/>
    <w:rsid w:val="000B68F2"/>
    <w:pPr>
      <w:numPr>
        <w:numId w:val="11"/>
      </w:numPr>
      <w:spacing w:after="200" w:line="276" w:lineRule="auto"/>
      <w:contextualSpacing/>
    </w:pPr>
    <w:rPr>
      <w:rFonts w:asciiTheme="minorHAnsi" w:eastAsiaTheme="minorEastAsia" w:hAnsiTheme="minorHAnsi" w:cstheme="minorBidi"/>
      <w:sz w:val="22"/>
      <w:szCs w:val="22"/>
    </w:rPr>
  </w:style>
  <w:style w:type="paragraph" w:customStyle="1" w:styleId="NormalText">
    <w:name w:val="Normal Text"/>
    <w:rsid w:val="00922C89"/>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lang w:val="en-US" w:eastAsia="en-US"/>
    </w:rPr>
  </w:style>
  <w:style w:type="paragraph" w:styleId="NormalWeb">
    <w:name w:val="Normal (Web)"/>
    <w:basedOn w:val="Normal"/>
    <w:uiPriority w:val="99"/>
    <w:semiHidden/>
    <w:unhideWhenUsed/>
    <w:rsid w:val="00F97152"/>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D24248"/>
    <w:pPr>
      <w:spacing w:after="200"/>
      <w:ind w:left="720"/>
      <w:contextualSpacing/>
    </w:pPr>
    <w:rPr>
      <w:rFonts w:ascii="Cambria" w:eastAsia="Cambria" w:hAnsi="Cambria"/>
      <w:sz w:val="24"/>
      <w:szCs w:val="24"/>
    </w:rPr>
  </w:style>
  <w:style w:type="table" w:styleId="TableGrid">
    <w:name w:val="Table Grid"/>
    <w:basedOn w:val="TableNormal"/>
    <w:uiPriority w:val="39"/>
    <w:rsid w:val="007B1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DefaultParagraphFont"/>
    <w:rsid w:val="00780907"/>
  </w:style>
  <w:style w:type="character" w:styleId="PlaceholderText">
    <w:name w:val="Placeholder Text"/>
    <w:basedOn w:val="DefaultParagraphFont"/>
    <w:uiPriority w:val="99"/>
    <w:semiHidden/>
    <w:rsid w:val="00B94487"/>
    <w:rPr>
      <w:color w:val="808080"/>
    </w:rPr>
  </w:style>
  <w:style w:type="character" w:styleId="Strong">
    <w:name w:val="Strong"/>
    <w:basedOn w:val="DefaultParagraphFont"/>
    <w:uiPriority w:val="22"/>
    <w:qFormat/>
    <w:rsid w:val="001E698A"/>
    <w:rPr>
      <w:b/>
      <w:bCs/>
    </w:rPr>
  </w:style>
  <w:style w:type="character" w:styleId="CommentReference">
    <w:name w:val="annotation reference"/>
    <w:basedOn w:val="DefaultParagraphFont"/>
    <w:uiPriority w:val="99"/>
    <w:semiHidden/>
    <w:unhideWhenUsed/>
    <w:rsid w:val="00D12D5D"/>
    <w:rPr>
      <w:sz w:val="16"/>
      <w:szCs w:val="16"/>
    </w:rPr>
  </w:style>
  <w:style w:type="paragraph" w:styleId="CommentText">
    <w:name w:val="annotation text"/>
    <w:basedOn w:val="Normal"/>
    <w:link w:val="CommentTextChar"/>
    <w:uiPriority w:val="99"/>
    <w:unhideWhenUsed/>
    <w:rsid w:val="00D12D5D"/>
  </w:style>
  <w:style w:type="character" w:customStyle="1" w:styleId="CommentTextChar">
    <w:name w:val="Comment Text Char"/>
    <w:basedOn w:val="DefaultParagraphFont"/>
    <w:link w:val="CommentText"/>
    <w:uiPriority w:val="99"/>
    <w:rsid w:val="00D12D5D"/>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D12D5D"/>
    <w:rPr>
      <w:b/>
      <w:bCs/>
    </w:rPr>
  </w:style>
  <w:style w:type="character" w:customStyle="1" w:styleId="CommentSubjectChar">
    <w:name w:val="Comment Subject Char"/>
    <w:basedOn w:val="CommentTextChar"/>
    <w:link w:val="CommentSubject"/>
    <w:uiPriority w:val="99"/>
    <w:semiHidden/>
    <w:rsid w:val="00D12D5D"/>
    <w:rPr>
      <w:rFonts w:ascii="Times New Roman" w:eastAsia="Times New Roman" w:hAnsi="Times New Roman" w:cs="Times New Roman"/>
      <w:b/>
      <w:bCs/>
      <w:sz w:val="20"/>
      <w:szCs w:val="20"/>
      <w:lang w:val="en-US" w:eastAsia="en-US"/>
    </w:rPr>
  </w:style>
  <w:style w:type="paragraph" w:styleId="Header">
    <w:name w:val="header"/>
    <w:basedOn w:val="Normal"/>
    <w:link w:val="HeaderChar"/>
    <w:uiPriority w:val="99"/>
    <w:unhideWhenUsed/>
    <w:rsid w:val="0012275C"/>
    <w:pPr>
      <w:tabs>
        <w:tab w:val="center" w:pos="4513"/>
        <w:tab w:val="right" w:pos="9026"/>
      </w:tabs>
    </w:pPr>
  </w:style>
  <w:style w:type="character" w:customStyle="1" w:styleId="HeaderChar">
    <w:name w:val="Header Char"/>
    <w:basedOn w:val="DefaultParagraphFont"/>
    <w:link w:val="Header"/>
    <w:uiPriority w:val="99"/>
    <w:rsid w:val="0012275C"/>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unhideWhenUsed/>
    <w:rsid w:val="0012275C"/>
    <w:pPr>
      <w:tabs>
        <w:tab w:val="center" w:pos="4513"/>
        <w:tab w:val="right" w:pos="9026"/>
      </w:tabs>
    </w:pPr>
  </w:style>
  <w:style w:type="character" w:customStyle="1" w:styleId="FooterChar">
    <w:name w:val="Footer Char"/>
    <w:basedOn w:val="DefaultParagraphFont"/>
    <w:link w:val="Footer"/>
    <w:uiPriority w:val="99"/>
    <w:rsid w:val="0012275C"/>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0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638</Words>
  <Characters>3638</Characters>
  <Application>Microsoft Office Word</Application>
  <DocSecurity>0</DocSecurity>
  <Lines>30</Lines>
  <Paragraphs>8</Paragraphs>
  <ScaleCrop>false</ScaleCrop>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2021-10-06T15:46:00Z</dcterms:created>
  <dcterms:modified xsi:type="dcterms:W3CDTF">2023-10-16T07:08:00Z</dcterms:modified>
</cp:coreProperties>
</file>